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2026-04-11 14:00 UTC [QZKL]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tightening - beliefs_count: 3 - top_risk_flag: trade_policy_volatility - generated_at: 2026-04-11 14:00 UTC - sentiment_word: Bullish - late_breaking_alerts_count: 0 - kill_switch_markets_count: 0</w:t>
      </w:r>
      <w:r/>
    </w:p>
    <w:p>
      <w:r/>
      <w:r>
        <w:t>Signal Table | market | belief_id | claim | prob | dir | vel | horizon | kill_switch | fragility | |---|---:|---|---:|---|---|---|---:|---:| | copper | B-copper-001 | Net demand-side narrative (grid modernisation / electrification / industrial policy) is supportive of higher copper prices over the next 24h versus baseline. | 62 | up | accelerating | 24h | false | 46 | | copper | B-copper-002 | Supply-side disruption risk (Chile / Codelco operational disruption framing) is a supportive tailwind for copper pricing over the next 6–24h. | 58 | up | stable | 24h | false | 46 | | copper | B-copper-003 | Trade-policy headlines (US/China/EU) increase two-sided risk; near-term copper direction can become mixed if tariff/export-control messaging accelerates. | 55 | mixed | accelerating | 6h | false | 46 |</w:t>
      </w:r>
      <w:r/>
    </w:p>
    <w:p>
      <w:r/>
      <w:r>
        <w:t>Data Dump (Machine Use)</w:t>
      </w:r>
      <w:r/>
    </w:p>
    <w:p>
      <w:r/>
      <w:r>
        <w:rPr>
          <w:rFonts w:ascii="Courier" w:hAnsi="Courier"/>
        </w:rPr>
        <w:t>{</w:t>
        <w:br/>
        <w:t xml:space="preserve"> "workflow_6B_CIS_output": {</w:t>
        <w:br/>
        <w:t xml:space="preserve"> "snapshot_id": "6B_CIS_copper_2026-04-11T14:00:00Z",</w:t>
        <w:br/>
        <w:t xml:space="preserve"> "timestamp_utc": "2026-04-11T14:00:00Z",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46,</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"Net demand-side narrative (grid modernisation / electrification / industrial policy) is supportive of higher copper prices over the next 24h versus baseline.",</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"china_policy",</w:t>
        <w:br/>
        <w:t xml:space="preserve"> "inventory_exchange_stocks (indirect via LME attention)"</w:t>
        <w:br/>
        <w:t xml:space="preserve"> ],</w:t>
        <w:br/>
        <w:t xml:space="preserve"> "contradicted_by": [</w:t>
        <w:br/>
        <w:t xml:space="preserve"> "Trade-policy uncertainty can dampen near-term industrial sentiment without being direct counter-evidence in the current admitted set."</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"B-copper-002",</w:t>
        <w:br/>
        <w:t xml:space="preserve"> "market": "copper",</w:t>
        <w:br/>
        <w:t xml:space="preserve"> "claim": "Supply-side disruption risk (Chile / Codelco operational disruption framing) is a supportive tailwind for copper pricing over the next 6\u201324h.",</w:t>
        <w:br/>
        <w:t xml:space="preserve"> "probability_pct": 58,</w:t>
        <w:br/>
        <w:t xml:space="preserve"> "direction": "up",</w:t>
        <w:br/>
        <w:t xml:space="preserve"> "velocity": "stable",</w:t>
        <w:br/>
        <w:t xml:space="preserve"> "horizon": "24h",</w:t>
        <w:br/>
        <w:t xml:space="preserve"> "drivers": [</w:t>
        <w:br/>
        <w:t xml:space="preserve"> "mine_supply_disruption"</w:t>
        <w:br/>
        <w:t xml:space="preserve"> ],</w:t>
        <w:br/>
        <w:t xml:space="preserve"> "contradicted_by": [],</w:t>
        <w:br/>
        <w:t xml:space="preserve"> "directional_confidence_score_0_100": 64,</w:t>
        <w:br/>
        <w:t xml:space="preserve"> "authority_confirmation_score_0_100": 74,</w:t>
        <w:br/>
        <w:t xml:space="preserve"> "authority_confirmation_band": "high"</w:t>
        <w:br/>
        <w:t xml:space="preserve"> },</w:t>
        <w:br/>
        <w:t xml:space="preserve"> {</w:t>
        <w:br/>
        <w:t xml:space="preserve"> "belief_id": "B-copper-003",</w:t>
        <w:br/>
        <w:t xml:space="preserve"> "market": "copper",</w:t>
        <w:br/>
        <w:t xml:space="preserve"> "claim": "Trade-policy headlines (US/China/EU) increase two-sided risk; near-term copper direction can become mixed if tariff/export-control messaging accelerates.",</w:t>
        <w:br/>
        <w:t xml:space="preserve"> "probability_pct": 55,</w:t>
        <w:br/>
        <w:t xml:space="preserve"> "direction": "mixed",</w:t>
        <w:br/>
        <w:t xml:space="preserve"> "velocity": "accelerating",</w:t>
        <w:br/>
        <w:t xml:space="preserve"> "horizon": "6h",</w:t>
        <w:br/>
        <w:t xml:space="preserve"> "drivers": [</w:t>
        <w:br/>
        <w:t xml:space="preserve"> "trade_policy",</w:t>
        <w:br/>
        <w:t xml:space="preserve"> "china_policy"</w:t>
        <w:br/>
        <w:t xml:space="preserve"> ],</w:t>
        <w:br/>
        <w:t xml:space="preserve"> "contradicted_by": [</w:t>
        <w:br/>
        <w:t xml:space="preserve"> "Current admitted corpus does not contain fresh, independent bearish copper-specific evidence; this is primarily a volatility/reversal-risk channel."</w:t>
        <w:br/>
        <w:t xml:space="preserve"> ],</w:t>
        <w:br/>
        <w:t xml:space="preserve"> "directional_confidence_score_0_100": 57,</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74,</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"B-copper-001",</w:t>
        <w:br/>
        <w:t xml:space="preserve"> "B-copper-002",</w:t>
        <w:br/>
        <w:t xml:space="preserve"> "B-copper-003"</w:t>
        <w:br/>
        <w:t xml:space="preserve"> ],</w:t>
        <w:br/>
        <w:t xml:space="preserve"> "source_tier_counts": {</w:t>
        <w:br/>
        <w:t xml:space="preserve"> "A": 4,</w:t>
        <w:br/>
        <w:t xml:space="preserve"> "B": 1,</w:t>
        <w:br/>
        <w:t xml:space="preserve"> "C": 0,</w:t>
        <w:br/>
        <w:t xml:space="preserve"> "D": 20,</w:t>
        <w:br/>
        <w:t xml:space="preserve"> "U": 0</w:t>
        <w:br/>
        <w:t xml:space="preserve"> },</w:t>
        <w:br/>
        <w:t xml:space="preserve"> "freshness_mix": {</w:t>
        <w:br/>
        <w:t xml:space="preserve"> "fresh_0_6h_evidence_refs_est": 10,</w:t>
        <w:br/>
        <w:t xml:space="preserve"> "fresh_6_24h_evidence_refs_est": 16,</w:t>
        <w:br/>
        <w:t xml:space="preserve"> "stale_24_72h_background_refs_est": 12,</w:t>
        <w:br/>
        <w:t xml:space="preserve"> "stale_over_72h_background_refs_est": 8</w:t>
        <w:br/>
        <w:t xml:space="preserve"> }</w:t>
        <w:br/>
        <w:t xml:space="preserve"> }</w:t>
        <w:br/>
        <w:t xml:space="preserve"> ],</w:t>
        <w:br/>
        <w:t xml:space="preserve"> "risk_flags": [</w:t>
        <w:br/>
        <w:t xml:space="preserve"> {</w:t>
        <w:br/>
        <w:t xml:space="preserve"> "risk_id": "RF-001",</w:t>
        <w:br/>
        <w:t xml:space="preserve"> "market": "copper",</w:t>
        <w:br/>
        <w:t xml:space="preserve"> "risk_type": "trade_policy_volatility",</w:t>
        <w:br/>
        <w:t xml:space="preserve"> "level": "medium",</w:t>
        <w:br/>
        <w:t xml:space="preserve"> "details": "Trade policy is prominent in the admitted trend set; this elevates two-sided headline risk even without explicit bearish copper counter-evidence."</w:t>
        <w:br/>
        <w:t xml:space="preserve"> },</w:t>
        <w:br/>
        <w:t xml:space="preserve"> {</w:t>
        <w:br/>
        <w:t xml:space="preserve"> "risk_id": "RF-002",</w:t>
        <w:br/>
        <w:t xml:space="preserve"> "market": "copper",</w:t>
        <w:br/>
        <w:t xml:space="preserve"> "risk_type": "narrative_to_price_mapping_risk",</w:t>
        <w:br/>
        <w:t xml:space="preserve"> "level": "medium",</w:t>
        <w:br/>
        <w:t xml:space="preserve"> "details": "Several admitted items are macro/industry narratives; direct price-direction mapping may be less deterministic than pure inventory/flow or explicit price-impact signals."</w:t>
        <w:br/>
        <w:t xml:space="preserve"> },</w:t>
        <w:br/>
        <w:t xml:space="preserve"> {</w:t>
        <w:br/>
        <w:t xml:space="preserve"> "risk_id": "RF-003",</w:t>
        <w:br/>
        <w:t xml:space="preserve"> "market": "copper",</w:t>
        <w:br/>
        <w:t xml:space="preserve"> "risk_type": "echo_concentration_local",</w:t>
        <w:br/>
        <w:t xml:space="preserve"> "level": "low",</w:t>
        <w:br/>
        <w:t xml:space="preserve"> "details": "VIP single-source items exist but do not dominate the main copper directional thesis."</w:t>
        <w:br/>
        <w:t xml:space="preserve"> }</w:t>
        <w:br/>
        <w:t xml:space="preserve"> ],</w:t>
        <w:br/>
        <w:t xml:space="preserve"> "candidate_actions": [</w:t>
        <w:br/>
        <w:t xml:space="preserve"> {</w:t>
        <w:br/>
        <w:t xml:space="preserve"> "market": "copper",</w:t>
        <w:br/>
        <w:t xml:space="preserve"> "confidence": "high",</w:t>
        <w:br/>
        <w:t xml:space="preserve"> "action_label": "watch_long_bias",</w:t>
        <w:br/>
        <w:t xml:space="preserve"> "trigger_condition": "If fresh (&lt;=6h) demand-support narratives persist with low contradiction and no new opposing evidence appears."</w:t>
        <w:br/>
        <w:t xml:space="preserve"> },</w:t>
        <w:br/>
        <w:t xml:space="preserve"> {</w:t>
        <w:br/>
        <w:t xml:space="preserve"> "market": "copper",</w:t>
        <w:br/>
        <w:t xml:space="preserve"> "confidence": "medium",</w:t>
        <w:br/>
        <w:t xml:space="preserve"> "action_label": "reversal_watch",</w:t>
        <w:br/>
        <w:t xml:space="preserve"> "trigger_condition": "If 2+ independent fresh (&lt;=2h) opposing copper-specific signals appear (e.g., demand shock / inventory surge / explicit bearish pricing drivers), treat as potential invalidation."</w:t>
        <w:br/>
        <w:t xml:space="preserve"> },</w:t>
        <w:br/>
        <w:t xml:space="preserve"> {</w:t>
        <w:br/>
        <w:t xml:space="preserve"> "market": "copper",</w:t>
        <w:br/>
        <w:t xml:space="preserve"> "confidence": "medium",</w:t>
        <w:br/>
        <w:t xml:space="preserve"> "action_label": "volatility_watch",</w:t>
        <w:br/>
        <w:t xml:space="preserve"> "trigger_condition": "If trade-policy headline cadence accelerates within the next 6h (export controls / tariff escalation), expect wider two-sided swings even if core thesis remains bullish."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"2026-04-10T14:00:00Z",</w:t>
        <w:br/>
        <w:t xml:space="preserve"> "bucket_end_utc": "2026-04-10T15:00:00Z",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"2026-04-10T15:00:00Z",</w:t>
        <w:br/>
        <w:t xml:space="preserve"> "bucket_end_utc": "2026-04-10T16:00:00Z",</w:t>
        <w:br/>
        <w:t xml:space="preserve"> "directional_score_signed": 23,</w:t>
        <w:br/>
        <w:t xml:space="preserve"> "bullish_pressure_score": 61,</w:t>
        <w:br/>
        <w:t xml:space="preserve"> "bearish_pressure_score": 38,</w:t>
        <w:br/>
        <w:t xml:space="preserve"> "net_sentiment_score": 23,</w:t>
        <w:br/>
        <w:t xml:space="preserve"> "velocity_score": 1,</w:t>
        <w:br/>
        <w:t xml:space="preserve"> "acceleration_score": 1,</w:t>
        <w:br/>
        <w:t xml:space="preserve"> "contradiction_ratio": 0.1,</w:t>
        <w:br/>
        <w:t xml:space="preserve"> "fresh_evidence_count": 1,</w:t>
        <w:br/>
        <w:t xml:space="preserve"> "stale_evidence_count": 2,</w:t>
        <w:br/>
        <w:t xml:space="preserve"> "conviction_score_0_100": 53,</w:t>
        <w:br/>
        <w:t xml:space="preserve"> "fragility_score_0_100": 57,</w:t>
        <w:br/>
        <w:t xml:space="preserve"> "dominant_state": "bullish"</w:t>
        <w:br/>
        <w:t xml:space="preserve"> },</w:t>
        <w:br/>
        <w:t xml:space="preserve"> {</w:t>
        <w:br/>
        <w:t xml:space="preserve"> "bucket_start_utc": "2026-04-10T16:00:00Z",</w:t>
        <w:br/>
        <w:t xml:space="preserve"> "bucket_end_utc": "2026-04-10T17:00:00Z",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w:t>
        <w:br/>
        <w:t xml:space="preserve"> "fresh_evidence_count": 1,</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"2026-04-10T17:00:00Z",</w:t>
        <w:br/>
        <w:t xml:space="preserve"> "bucket_end_utc": "2026-04-10T18:00:00Z",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0.11,</w:t>
        <w:br/>
        <w:t xml:space="preserve"> "fresh_evidence_count": 1,</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"2026-04-10T18:00:00Z",</w:t>
        <w:br/>
        <w:t xml:space="preserve"> "bucket_end_utc": "2026-04-10T19:00:00Z",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0.1,</w:t>
        <w:br/>
        <w:t xml:space="preserve"> "fresh_evidence_count": 1,</w:t>
        <w:br/>
        <w:t xml:space="preserve"> "stale_evidence_count": 2,</w:t>
        <w:br/>
        <w:t xml:space="preserve"> "conviction_score_0_100": 55,</w:t>
        <w:br/>
        <w:t xml:space="preserve"> "fragility_score_0_100": 55,</w:t>
        <w:br/>
        <w:t xml:space="preserve"> "dominant_state": "bullish"</w:t>
        <w:br/>
        <w:t xml:space="preserve"> },</w:t>
        <w:br/>
        <w:t xml:space="preserve"> {</w:t>
        <w:br/>
        <w:t xml:space="preserve"> "bucket_start_utc": "2026-04-10T19:00:00Z",</w:t>
        <w:br/>
        <w:t xml:space="preserve"> "bucket_end_utc": "2026-04-10T20:00:00Z",</w:t>
        <w:br/>
        <w:t xml:space="preserve"> "directional_score_signed": 26,</w:t>
        <w:br/>
        <w:t xml:space="preserve"> "bullish_pressure_score": 64,</w:t>
        <w:br/>
        <w:t xml:space="preserve"> "bearish_pressure_score": 38,</w:t>
        <w:br/>
        <w:t xml:space="preserve"> "net_sentiment_score": 26,</w:t>
        <w:br/>
        <w:t xml:space="preserve"> "velocity_score": 1,</w:t>
        <w:br/>
        <w:t xml:space="preserve"> "acceleration_score": 0,</w:t>
        <w:br/>
        <w:t xml:space="preserve"> "contradiction_ratio": 0.1,</w:t>
        <w:br/>
        <w:t xml:space="preserve"> "fresh_evidence_count": 1,</w:t>
        <w:br/>
        <w:t xml:space="preserve"> "stale_evidence_count": 2,</w:t>
        <w:br/>
        <w:t xml:space="preserve"> "conviction_score_0_100": 56,</w:t>
        <w:br/>
        <w:t xml:space="preserve"> "fragility_score_0_100": 54,</w:t>
        <w:br/>
        <w:t xml:space="preserve"> "dominant_state": "bullish"</w:t>
        <w:br/>
        <w:t xml:space="preserve"> },</w:t>
        <w:br/>
        <w:t xml:space="preserve"> {</w:t>
        <w:br/>
        <w:t xml:space="preserve"> "bucket_start_utc": "2026-04-10T20:00:00Z",</w:t>
        <w:br/>
        <w:t xml:space="preserve"> "bucket_end_utc": "2026-04-10T21:00:00Z",</w:t>
        <w:br/>
        <w:t xml:space="preserve"> "directional_score_signed": 27,</w:t>
        <w:br/>
        <w:t xml:space="preserve"> "bullish_pressure_score": 64,</w:t>
        <w:br/>
        <w:t xml:space="preserve"> "bearish_pressure_score": 37,</w:t>
        <w:br/>
        <w:t xml:space="preserve"> "net_sentiment_score": 27,</w:t>
        <w:br/>
        <w:t xml:space="preserve"> "velocity_score": 1,</w:t>
        <w:br/>
        <w:t xml:space="preserve"> "acceleration_score": 0,</w:t>
        <w:br/>
        <w:t xml:space="preserve"> "contradiction_ratio": 0.09,</w:t>
        <w:br/>
        <w:t xml:space="preserve"> "fresh_evidence_count": 2,</w:t>
        <w:br/>
        <w:t xml:space="preserve"> "stale_evidence_count": 2,</w:t>
        <w:br/>
        <w:t xml:space="preserve"> "conviction_score_0_100": 57,</w:t>
        <w:br/>
        <w:t xml:space="preserve"> "fragility_score_0_100": 53,</w:t>
        <w:br/>
        <w:t xml:space="preserve"> "dominant_state": "bullish"</w:t>
        <w:br/>
        <w:t xml:space="preserve"> },</w:t>
        <w:br/>
        <w:t xml:space="preserve"> {</w:t>
        <w:br/>
        <w:t xml:space="preserve"> "bucket_start_utc": "2026-04-10T21:00:00Z",</w:t>
        <w:br/>
        <w:t xml:space="preserve"> "bucket_end_utc": "2026-04-10T22:00:00Z",</w:t>
        <w:br/>
        <w:t xml:space="preserve"> "directional_score_signed": 28,</w:t>
        <w:br/>
        <w:t xml:space="preserve"> "bullish_pressure_score": 65,</w:t>
        <w:br/>
        <w:t xml:space="preserve"> "bearish_pressure_score": 37,</w:t>
        <w:br/>
        <w:t xml:space="preserve"> "net_sentiment_score": 28,</w:t>
        <w:br/>
        <w:t xml:space="preserve"> "velocity_score": 1,</w:t>
        <w:br/>
        <w:t xml:space="preserve"> "acceleration_score": 0,</w:t>
        <w:br/>
        <w:t xml:space="preserve"> "contradiction_ratio": 0.09,</w:t>
        <w:br/>
        <w:t xml:space="preserve"> "fresh_evidence_count": 2,</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"2026-04-10T22:00:00Z",</w:t>
        <w:br/>
        <w:t xml:space="preserve"> "bucket_end_utc": "2026-04-10T23:00:00Z",</w:t>
        <w:br/>
        <w:t xml:space="preserve"> "directional_score_signed": 29,</w:t>
        <w:br/>
        <w:t xml:space="preserve"> "bullish_pressure_score": 65,</w:t>
        <w:br/>
        <w:t xml:space="preserve"> "bearish_pressure_score": 36,</w:t>
        <w:br/>
        <w:t xml:space="preserve"> "net_sentiment_score": 29,</w:t>
        <w:br/>
        <w:t xml:space="preserve"> "velocity_score": 1,</w:t>
        <w:br/>
        <w:t xml:space="preserve"> "acceleration_score": 0,</w:t>
        <w:br/>
        <w:t xml:space="preserve"> "contradiction_ratio": 0.09,</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"2026-04-10T23:00:00Z",</w:t>
        <w:br/>
        <w:t xml:space="preserve"> "bucket_end_utc": "2026-04-11T00:00:00Z",</w:t>
        <w:br/>
        <w:t xml:space="preserve"> "directional_score_signed": 29,</w:t>
        <w:br/>
        <w:t xml:space="preserve"> "bullish_pressure_score": 65,</w:t>
        <w:br/>
        <w:t xml:space="preserve"> "bearish_pressure_score": 36,</w:t>
        <w:br/>
        <w:t xml:space="preserve"> "net_sentiment_score": 29,</w:t>
        <w:br/>
        <w:t xml:space="preserve"> "velocity_score": 0,</w:t>
        <w:br/>
        <w:t xml:space="preserve"> "acceleration_score": -1,</w:t>
        <w:br/>
        <w:t xml:space="preserve"> "contradiction_ratio": 0.1,</w:t>
        <w:br/>
        <w:t xml:space="preserve"> "fresh_evidence_count": 2,</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"bucket_start_utc": "2026-04-11T00:00:00Z",</w:t>
        <w:br/>
        <w:t xml:space="preserve"> "bucket_end_utc": "2026-04-11T01:00:00Z",</w:t>
        <w:br/>
        <w:t xml:space="preserve"> "directional_score_signed": 30,</w:t>
        <w:br/>
        <w:t xml:space="preserve"> "bullish_pressure_score": 66,</w:t>
        <w:br/>
        <w:t xml:space="preserve"> "bearish_pressure_score": 36,</w:t>
        <w:br/>
        <w:t xml:space="preserve"> "net_sentiment_score": 30,</w:t>
        <w:br/>
        <w:t xml:space="preserve"> "velocity_score": 1,</w:t>
        <w:br/>
        <w:t xml:space="preserve"> "acceleration_score": 1,</w:t>
        <w:br/>
        <w:t xml:space="preserve"> "contradiction_ratio": 0.09,</w:t>
        <w:br/>
        <w:t xml:space="preserve"> "fresh_evidence_count": 2,</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"2026-04-11T01:00:00Z",</w:t>
        <w:br/>
        <w:t xml:space="preserve"> "bucket_end_utc": "2026-04-11T02:00:00Z",</w:t>
        <w:br/>
        <w:t xml:space="preserve"> "directional_score_signed": 31,</w:t>
        <w:br/>
        <w:t xml:space="preserve"> "bullish_pressure_score": 66,</w:t>
        <w:br/>
        <w:t xml:space="preserve"> "bearish_pressure_score": 35,</w:t>
        <w:br/>
        <w:t xml:space="preserve"> "net_sentiment_score": 31,</w:t>
        <w:br/>
        <w:t xml:space="preserve"> "velocity_score": 1,</w:t>
        <w:br/>
        <w:t xml:space="preserve"> "acceleration_score": 0,</w:t>
        <w:br/>
        <w:t xml:space="preserve"> "contradiction_ratio": 0.09,</w:t>
        <w:br/>
        <w:t xml:space="preserve"> "fresh_evidence_count": 2,</w:t>
        <w:br/>
        <w:t xml:space="preserve"> "stale_evidence_count": 2,</w:t>
        <w:br/>
        <w:t xml:space="preserve"> "conviction_score_0_100": 61,</w:t>
        <w:br/>
        <w:t xml:space="preserve"> "fragility_score_0_100": 50,</w:t>
        <w:br/>
        <w:t xml:space="preserve"> "dominant_state": "bullish"</w:t>
        <w:br/>
        <w:t xml:space="preserve"> },</w:t>
        <w:br/>
        <w:t xml:space="preserve"> {</w:t>
        <w:br/>
        <w:t xml:space="preserve"> "bucket_start_utc": "2026-04-11T02:00:00Z",</w:t>
        <w:br/>
        <w:t xml:space="preserve"> "bucket_end_utc": "2026-04-11T03:00:00Z",</w:t>
        <w:br/>
        <w:t xml:space="preserve"> "directional_score_signed": 31,</w:t>
        <w:br/>
        <w:t xml:space="preserve"> "bullish_pressure_score": 66,</w:t>
        <w:br/>
        <w:t xml:space="preserve"> "bearish_pressure_score": 35,</w:t>
        <w:br/>
        <w:t xml:space="preserve"> "net_sentiment_score": 31,</w:t>
        <w:br/>
        <w:t xml:space="preserve"> "velocity_score": 0,</w:t>
        <w:br/>
        <w:t xml:space="preserve"> "acceleration_score": -1,</w:t>
        <w:br/>
        <w:t xml:space="preserve"> "contradiction_ratio": 0.1,</w:t>
        <w:br/>
        <w:t xml:space="preserve"> "fresh_evidence_count": 1,</w:t>
        <w:br/>
        <w:t xml:space="preserve"> "stale_evidence_count": 3,</w:t>
        <w:br/>
        <w:t xml:space="preserve"> "conviction_score_0_100": 60,</w:t>
        <w:br/>
        <w:t xml:space="preserve"> "fragility_score_0_100": 51,</w:t>
        <w:br/>
        <w:t xml:space="preserve"> "dominant_state": "bullish"</w:t>
        <w:br/>
        <w:t xml:space="preserve"> },</w:t>
        <w:br/>
        <w:t xml:space="preserve"> {</w:t>
        <w:br/>
        <w:t xml:space="preserve"> "bucket_start_utc": "2026-04-11T03:00:00Z",</w:t>
        <w:br/>
        <w:t xml:space="preserve"> "bucket_end_utc": "2026-04-11T04:00:00Z",</w:t>
        <w:br/>
        <w:t xml:space="preserve"> "directional_score_signed": 32,</w:t>
        <w:br/>
        <w:t xml:space="preserve"> "bullish_pressure_score": 67,</w:t>
        <w:br/>
        <w:t xml:space="preserve"> "bearish_pressure_score": 35,</w:t>
        <w:br/>
        <w:t xml:space="preserve"> "net_sentiment_score": 32,</w:t>
        <w:br/>
        <w:t xml:space="preserve"> "velocity_score": 1,</w:t>
        <w:br/>
        <w:t xml:space="preserve"> "acceleration_score": 1,</w:t>
        <w:br/>
        <w:t xml:space="preserve"> "contradiction_ratio": 0.09,</w:t>
        <w:br/>
        <w:t xml:space="preserve"> "fresh_evidence_count": 2,</w:t>
        <w:br/>
        <w:t xml:space="preserve"> "stale_evidence_count": 3,</w:t>
        <w:br/>
        <w:t xml:space="preserve"> "conviction_score_0_100": 62,</w:t>
        <w:br/>
        <w:t xml:space="preserve"> "fragility_score_0_100": 49,</w:t>
        <w:br/>
        <w:t xml:space="preserve"> "dominant_state": "bullish"</w:t>
        <w:br/>
        <w:t xml:space="preserve"> },</w:t>
        <w:br/>
        <w:t xml:space="preserve"> {</w:t>
        <w:br/>
        <w:t xml:space="preserve"> "bucket_start_utc": "2026-04-11T04:00:00Z",</w:t>
        <w:br/>
        <w:t xml:space="preserve"> "bucket_end_utc": "2026-04-11T05:00:00Z",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0.09,</w:t>
        <w:br/>
        <w:t xml:space="preserve"> "fresh_evidence_count": 2,</w:t>
        <w:br/>
        <w:t xml:space="preserve"> "stale_evidence_count": 3,</w:t>
        <w:br/>
        <w:t xml:space="preserve"> "conviction_score_0_100": 63,</w:t>
        <w:br/>
        <w:t xml:space="preserve"> "fragility_score_0_100": 48,</w:t>
        <w:br/>
        <w:t xml:space="preserve"> "dominant_state": "bullish"</w:t>
        <w:br/>
        <w:t xml:space="preserve"> },</w:t>
        <w:br/>
        <w:t xml:space="preserve"> {</w:t>
        <w:br/>
        <w:t xml:space="preserve"> "bucket_start_utc": "2026-04-11T05:00:00Z",</w:t>
        <w:br/>
        <w:t xml:space="preserve"> "bucket_end_utc": "2026-04-11T06:00:00Z",</w:t>
        <w:br/>
        <w:t xml:space="preserve"> "directional_score_signed": 34,</w:t>
        <w:br/>
        <w:t xml:space="preserve"> "bullish_pressure_score": 68,</w:t>
        <w:br/>
        <w:t xml:space="preserve"> "bearish_pressure_score": 34,</w:t>
        <w:br/>
        <w:t xml:space="preserve"> "net_sentiment_score": 34,</w:t>
        <w:br/>
        <w:t xml:space="preserve"> "velocity_score": 1,</w:t>
        <w:br/>
        <w:t xml:space="preserve"> "acceleration_score": 0,</w:t>
        <w:br/>
        <w:t xml:space="preserve"> "contradiction_ratio": 0.09,</w:t>
        <w:br/>
        <w:t xml:space="preserve"> "fresh_evidence_count": 2,</w:t>
        <w:br/>
        <w:t xml:space="preserve"> "stale_evidence_count": 3,</w:t>
        <w:br/>
        <w:t xml:space="preserve"> "conviction_score_0_100": 64,</w:t>
        <w:br/>
        <w:t xml:space="preserve"> "fragility_score_0_100": 48,</w:t>
        <w:br/>
        <w:t xml:space="preserve"> "dominant_state": "bullish"</w:t>
        <w:br/>
        <w:t xml:space="preserve"> },</w:t>
        <w:br/>
        <w:t xml:space="preserve"> {</w:t>
        <w:br/>
        <w:t xml:space="preserve"> "bucket_start_utc": "2026-04-11T06:00:00Z",</w:t>
        <w:br/>
        <w:t xml:space="preserve"> "bucket_end_utc": "2026-04-11T07:00:00Z",</w:t>
        <w:br/>
        <w:t xml:space="preserve"> "directional_score_signed": 35,</w:t>
        <w:br/>
        <w:t xml:space="preserve"> "bullish_pressure_score": 69,</w:t>
        <w:br/>
        <w:t xml:space="preserve"> "bearish_pressure_score": 34,</w:t>
        <w:br/>
        <w:t xml:space="preserve"> "net_sentiment_score": 35,</w:t>
        <w:br/>
        <w:t xml:space="preserve"> "velocity_score": 1,</w:t>
        <w:br/>
        <w:t xml:space="preserve"> "acceleration_score": 0,</w:t>
        <w:br/>
        <w:t xml:space="preserve"> "contradiction_ratio": 0.08,</w:t>
        <w:br/>
        <w:t xml:space="preserve"> "fresh_evidence_count": 3,</w:t>
        <w:br/>
        <w:t xml:space="preserve"> "stale_evidence_count": 3,</w:t>
        <w:br/>
        <w:t xml:space="preserve"> "conviction_score_0_100": 66,</w:t>
        <w:br/>
        <w:t xml:space="preserve"> "fragility_score_0_100": 46,</w:t>
        <w:br/>
        <w:t xml:space="preserve"> "dominant_state": "bullish"</w:t>
        <w:br/>
        <w:t xml:space="preserve"> },</w:t>
        <w:br/>
        <w:t xml:space="preserve"> {</w:t>
        <w:br/>
        <w:t xml:space="preserve"> "bucket_start_utc": "2026-04-11T07:00:00Z",</w:t>
        <w:br/>
        <w:t xml:space="preserve"> "bucket_end_utc": "2026-04-11T08:00:00Z",</w:t>
        <w:br/>
        <w:t xml:space="preserve"> "directional_score_signed": 35,</w:t>
        <w:br/>
        <w:t xml:space="preserve"> "bullish_pressure_score": 69,</w:t>
        <w:br/>
        <w:t xml:space="preserve"> "bearish_pressure_score": 34,</w:t>
        <w:br/>
        <w:t xml:space="preserve"> "net_sentiment_score": 35,</w:t>
        <w:br/>
        <w:t xml:space="preserve"> "velocity_score": 0,</w:t>
        <w:br/>
        <w:t xml:space="preserve"> "acceleration_score": -1,</w:t>
        <w:br/>
        <w:t xml:space="preserve"> "contradiction_ratio": 0.09,</w:t>
        <w:br/>
        <w:t xml:space="preserve"> "fresh_evidence_count": 2,</w:t>
        <w:br/>
        <w:t xml:space="preserve"> "stale_evidence_count": 3,</w:t>
        <w:br/>
        <w:t xml:space="preserve"> "conviction_score_0_100": 65,</w:t>
        <w:br/>
        <w:t xml:space="preserve"> "fragility_score_0_100": 47,</w:t>
        <w:br/>
        <w:t xml:space="preserve"> "dominant_state": "bullish"</w:t>
        <w:br/>
        <w:t xml:space="preserve"> },</w:t>
        <w:br/>
        <w:t xml:space="preserve"> {</w:t>
        <w:br/>
        <w:t xml:space="preserve"> "bucket_start_utc": "2026-04-11T08:00:00Z",</w:t>
        <w:br/>
        <w:t xml:space="preserve"> "bucket_end_utc": "2026-04-11T09:00:00Z",</w:t>
        <w:br/>
        <w:t xml:space="preserve"> "directional_score_signed": 36,</w:t>
        <w:br/>
        <w:t xml:space="preserve"> "bullish_pressure_score": 70,</w:t>
        <w:br/>
        <w:t xml:space="preserve"> "bearish_pressure_score": 34,</w:t>
        <w:br/>
        <w:t xml:space="preserve"> "net_sentiment_score": 36,</w:t>
        <w:br/>
        <w:t xml:space="preserve"> "velocity_score": 1,</w:t>
        <w:br/>
        <w:t xml:space="preserve"> "acceleration_score": 1,</w:t>
        <w:br/>
        <w:t xml:space="preserve"> "contradiction_ratio": 0.08,</w:t>
        <w:br/>
        <w:t xml:space="preserve"> "fresh_evidence_count": 3,</w:t>
        <w:br/>
        <w:t xml:space="preserve"> "stale_evidence_count": 3,</w:t>
        <w:br/>
        <w:t xml:space="preserve"> "conviction_score_0_100": 67,</w:t>
        <w:br/>
        <w:t xml:space="preserve"> "fragility_score_0_100": 45,</w:t>
        <w:br/>
        <w:t xml:space="preserve"> "dominant_state": "bullish"</w:t>
        <w:br/>
        <w:t xml:space="preserve"> },</w:t>
        <w:br/>
        <w:t xml:space="preserve"> {</w:t>
        <w:br/>
        <w:t xml:space="preserve"> "bucket_start_utc": "2026-04-11T09:00:00Z",</w:t>
        <w:br/>
        <w:t xml:space="preserve"> "bucket_end_utc": "2026-04-11T10:00:00Z",</w:t>
        <w:br/>
        <w:t xml:space="preserve"> "directional_score_signed": 37,</w:t>
        <w:br/>
        <w:t xml:space="preserve"> "bullish_pressure_score": 70,</w:t>
        <w:br/>
        <w:t xml:space="preserve"> "bearish_pressure_score": 33,</w:t>
        <w:br/>
        <w:t xml:space="preserve"> "net_sentiment_score": 37,</w:t>
        <w:br/>
        <w:t xml:space="preserve"> "velocity_score": 1,</w:t>
        <w:br/>
        <w:t xml:space="preserve"> "acceleration_score": 0,</w:t>
        <w:br/>
        <w:t xml:space="preserve"> "contradiction_ratio": 0.08,</w:t>
        <w:br/>
        <w:t xml:space="preserve"> "fresh_evidence_count": 3,</w:t>
        <w:br/>
        <w:t xml:space="preserve"> "stale_evidence_count": 3,</w:t>
        <w:br/>
        <w:t xml:space="preserve"> "conviction_score_0_100": 68,</w:t>
        <w:br/>
        <w:t xml:space="preserve"> "fragility_score_0_100": 44,</w:t>
        <w:br/>
        <w:t xml:space="preserve"> "dominant_state": "bullish"</w:t>
        <w:br/>
        <w:t xml:space="preserve"> },</w:t>
        <w:br/>
        <w:t xml:space="preserve"> {</w:t>
        <w:br/>
        <w:t xml:space="preserve"> "bucket_start_utc": "2026-04-11T10:00:00Z",</w:t>
        <w:br/>
        <w:t xml:space="preserve"> "bucket_end_utc": "2026-04-11T11:00:00Z",</w:t>
        <w:br/>
        <w:t xml:space="preserve"> "directional_score_signed": 38,</w:t>
        <w:br/>
        <w:t xml:space="preserve"> "bullish_pressure_score": 71,</w:t>
        <w:br/>
        <w:t xml:space="preserve"> "bearish_pressure_score": 33,</w:t>
        <w:br/>
        <w:t xml:space="preserve"> "net_sentiment_score": 38,</w:t>
        <w:br/>
        <w:t xml:space="preserve"> "velocity_score": 1,</w:t>
        <w:br/>
        <w:t xml:space="preserve"> "acceleration_score": 0,</w:t>
        <w:br/>
        <w:t xml:space="preserve"> "contradiction_ratio": 0.08,</w:t>
        <w:br/>
        <w:t xml:space="preserve"> "fresh_evidence_count": 4,</w:t>
        <w:br/>
        <w:t xml:space="preserve"> "stale_evidence_count": 2,</w:t>
        <w:br/>
        <w:t xml:space="preserve"> "conviction_score_0_100": 70,</w:t>
        <w:br/>
        <w:t xml:space="preserve"> "fragility_score_0_100": 43,</w:t>
        <w:br/>
        <w:t xml:space="preserve"> "dominant_state": "bullish"</w:t>
        <w:br/>
        <w:t xml:space="preserve"> },</w:t>
        <w:br/>
        <w:t xml:space="preserve"> {</w:t>
        <w:br/>
        <w:t xml:space="preserve"> "bucket_start_utc": "2026-04-11T11:00:00Z",</w:t>
        <w:br/>
        <w:t xml:space="preserve"> "bucket_end_utc": "2026-04-11T12:00:00Z",</w:t>
        <w:br/>
        <w:t xml:space="preserve"> "directional_score_signed": 40,</w:t>
        <w:br/>
        <w:t xml:space="preserve"> "bullish_pressure_score": 73,</w:t>
        <w:br/>
        <w:t xml:space="preserve"> "bearish_pressure_score": 33,</w:t>
        <w:br/>
        <w:t xml:space="preserve"> "net_sentiment_score": 40,</w:t>
        <w:br/>
        <w:t xml:space="preserve"> "velocity_score": 2,</w:t>
        <w:br/>
        <w:t xml:space="preserve"> "acceleration_score": 1,</w:t>
        <w:br/>
        <w:t xml:space="preserve"> "contradiction_ratio": 0.07,</w:t>
        <w:br/>
        <w:t xml:space="preserve"> "fresh_evidence_count": 5,</w:t>
        <w:br/>
        <w:t xml:space="preserve"> "stale_evidence_count": 2,</w:t>
        <w:br/>
        <w:t xml:space="preserve"> "conviction_score_0_100": 72,</w:t>
        <w:br/>
        <w:t xml:space="preserve"> "fragility_score_0_100": 41,</w:t>
        <w:br/>
        <w:t xml:space="preserve"> "dominant_state": "bullish"</w:t>
        <w:br/>
        <w:t xml:space="preserve"> },</w:t>
        <w:br/>
        <w:t xml:space="preserve"> {</w:t>
        <w:br/>
        <w:t xml:space="preserve"> "bucket_start_utc": "2026-04-11T12:00:00Z",</w:t>
        <w:br/>
        <w:t xml:space="preserve"> "bucket_end_utc": "2026-04-11T13:00:00Z",</w:t>
        <w:br/>
        <w:t xml:space="preserve"> "directional_score_signed": 42,</w:t>
        <w:br/>
        <w:t xml:space="preserve"> "bullish_pressure_score": 74,</w:t>
        <w:br/>
        <w:t xml:space="preserve"> "bearish_pressure_score": 32,</w:t>
        <w:br/>
        <w:t xml:space="preserve"> "net_sentiment_score": 42,</w:t>
        <w:br/>
        <w:t xml:space="preserve"> "velocity_score": 2,</w:t>
        <w:br/>
        <w:t xml:space="preserve"> "acceleration_score": 0,</w:t>
        <w:br/>
        <w:t xml:space="preserve"> "contradiction_ratio": 0.07,</w:t>
        <w:br/>
        <w:t xml:space="preserve"> "fresh_evidence_count": 6,</w:t>
        <w:br/>
        <w:t xml:space="preserve"> "stale_evidence_count": 2,</w:t>
        <w:br/>
        <w:t xml:space="preserve"> "conviction_score_0_100": 74,</w:t>
        <w:br/>
        <w:t xml:space="preserve"> "fragility_score_0_100": 40,</w:t>
        <w:br/>
        <w:t xml:space="preserve"> "dominant_state": "bullish"</w:t>
        <w:br/>
        <w:t xml:space="preserve"> },</w:t>
        <w:br/>
        <w:t xml:space="preserve"> {</w:t>
        <w:br/>
        <w:t xml:space="preserve"> "bucket_start_utc": "2026-04-11T13:00:00Z",</w:t>
        <w:br/>
        <w:t xml:space="preserve"> "bucket_end_utc": "2026-04-11T14:00:00Z",</w:t>
        <w:br/>
        <w:t xml:space="preserve"> "directional_score_signed": 44,</w:t>
        <w:br/>
        <w:t xml:space="preserve"> "bullish_pressure_score": 75,</w:t>
        <w:br/>
        <w:t xml:space="preserve"> "bearish_pressure_score": 31,</w:t>
        <w:br/>
        <w:t xml:space="preserve"> "net_sentiment_score": 44,</w:t>
        <w:br/>
        <w:t xml:space="preserve"> "velocity_score": 2,</w:t>
        <w:br/>
        <w:t xml:space="preserve"> "acceleration_score": 0,</w:t>
        <w:br/>
        <w:t xml:space="preserve"> "contradiction_ratio": 0.07,</w:t>
        <w:br/>
        <w:t xml:space="preserve"> "fresh_evidence_count": 7,</w:t>
        <w:br/>
        <w:t xml:space="preserve"> "stale_evidence_count": 1,</w:t>
        <w:br/>
        <w:t xml:space="preserve"> "conviction_score_0_100": 75,</w:t>
        <w:br/>
        <w:t xml:space="preserve"> "fragility_score_0_100": 39,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"mass_consensus",</w:t>
        <w:br/>
        <w:t xml:space="preserve"> "trends_seen": 10,</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copper; single-market constraint enforced.",</w:t>
        <w:br/>
        <w:t xml:space="preserve"> "No explicit contradiction objects provided in input; counterevidence score treated as low.",</w:t>
        <w:br/>
        <w:t xml:space="preserve"> "State-change computed with unknown prior state (no trend_state_memory provided); emitted as new_bullish for gating continuity.",</w:t>
        <w:br/>
        <w:t xml:space="preserve"> "Timeseries is conservative, recency-weighted, and derived from admitted-signal freshness proxies (published timestamps) rather than per-record physics (not provided to 6B input)."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2. </w:t>
      </w:r>
      <w:hyperlink r:id="rId10">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3. </w:t>
      </w:r>
      <w:hyperlink r:id="rId11">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4. </w:t>
      </w:r>
      <w:hyperlink r:id="rId12">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5. </w:t>
      </w:r>
      <w:hyperlink r:id="rId13">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6. </w:t>
      </w:r>
      <w:hyperlink r:id="rId14">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7. </w:t>
      </w:r>
      <w:hyperlink r:id="rId15">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8. </w:t>
      </w:r>
      <w:hyperlink r:id="rId16">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9. </w:t>
      </w:r>
      <w:hyperlink r:id="rId17">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10. </w:t>
      </w:r>
      <w:hyperlink r:id="rId18">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11. </w:t>
      </w:r>
      <w:hyperlink r:id="rId19">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12. </w:t>
      </w:r>
      <w:hyperlink r:id="rId20">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13. </w:t>
      </w:r>
      <w:hyperlink r:id="rId21">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14. </w:t>
      </w:r>
      <w:hyperlink r:id="rId22">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15. </w:t>
      </w:r>
      <w:hyperlink r:id="rId23">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16. </w:t>
      </w:r>
      <w:hyperlink r:id="rId24">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17. </w:t>
      </w:r>
      <w:hyperlink r:id="rId25">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18. </w:t>
      </w:r>
      <w:hyperlink r:id="rId26">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19. </w:t>
      </w:r>
      <w:hyperlink r:id="rId27">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20. </w:t>
      </w:r>
      <w:hyperlink r:id="rId28">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21. </w:t>
      </w:r>
      <w:hyperlink r:id="rId29">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22. </w:t>
      </w:r>
      <w:hyperlink r:id="rId30">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23. </w:t>
      </w:r>
      <w:hyperlink r:id="rId31">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24. </w:t>
      </w:r>
      <w:hyperlink r:id="rId32">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25. </w:t>
      </w:r>
      <w:hyperlink r:id="rId33">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26. </w:t>
      </w:r>
      <w:hyperlink r:id="rId34">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27. </w:t>
      </w:r>
      <w:hyperlink r:id="rId35">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28. </w:t>
      </w:r>
      <w:hyperlink r:id="rId36">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29. </w:t>
      </w:r>
      <w:hyperlink r:id="rId37">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30. </w:t>
      </w:r>
      <w:hyperlink r:id="rId38">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31. </w:t>
      </w:r>
      <w:hyperlink r:id="rId39">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32. </w:t>
      </w:r>
      <w:hyperlink r:id="rId40">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33. </w:t>
      </w:r>
      <w:hyperlink r:id="rId41">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34. </w:t>
      </w:r>
      <w:hyperlink r:id="rId42">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35. </w:t>
      </w:r>
      <w:hyperlink r:id="rId43">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36. </w:t>
      </w:r>
      <w:hyperlink r:id="rId44">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37. </w:t>
      </w:r>
      <w:hyperlink r:id="rId45">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38. </w:t>
      </w:r>
      <w:hyperlink r:id="rId46">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39. </w:t>
      </w:r>
      <w:hyperlink r:id="rId47">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40. </w:t>
      </w:r>
      <w:hyperlink r:id="rId48">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41. </w:t>
      </w:r>
      <w:hyperlink r:id="rId49">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42. </w:t>
      </w:r>
      <w:hyperlink r:id="rId50">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43. </w:t>
      </w:r>
      <w:hyperlink r:id="rId51">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44. </w:t>
      </w:r>
      <w:hyperlink r:id="rId52">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45. </w:t>
      </w:r>
      <w:hyperlink r:id="rId53">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46. </w:t>
      </w:r>
      <w:hyperlink r:id="rId54">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47. </w:t>
      </w:r>
      <w:hyperlink r:id="rId55">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48. </w:t>
      </w:r>
      <w:hyperlink r:id="rId56">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49. </w:t>
      </w:r>
      <w:hyperlink r:id="rId57">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50. </w:t>
      </w:r>
      <w:hyperlink r:id="rId58">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51. </w:t>
      </w:r>
      <w:hyperlink r:id="rId59">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52. </w:t>
      </w:r>
      <w:hyperlink r:id="rId60">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53. </w:t>
      </w:r>
      <w:hyperlink r:id="rId61">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54. </w:t>
      </w:r>
      <w:hyperlink r:id="rId62">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55. </w:t>
      </w:r>
      <w:hyperlink r:id="rId63">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56. </w:t>
      </w:r>
      <w:hyperlink r:id="rId64">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57. </w:t>
      </w:r>
      <w:hyperlink r:id="rId65">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58. </w:t>
      </w:r>
      <w:hyperlink r:id="rId66">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59. </w:t>
      </w:r>
      <w:hyperlink r:id="rId67">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60. </w:t>
      </w:r>
      <w:hyperlink r:id="rId68">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61. </w:t>
      </w:r>
      <w:hyperlink r:id="rId69">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62. </w:t>
      </w:r>
      <w:hyperlink r:id="rId70">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63. </w:t>
      </w:r>
      <w:hyperlink r:id="rId71">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64. </w:t>
      </w:r>
      <w:hyperlink r:id="rId72">
        <w:r>
          <w:rPr>
            <w:color w:val="0000EE"/>
            <w:u w:val="single"/>
          </w:rPr>
          <w:t>https://www.trend.az/business/4171185.html</w:t>
        </w:r>
      </w:hyperlink>
      <w:r>
        <w:rPr>
          <w:i/>
        </w:rPr>
        <w:t xml:space="preserve"> - * China's manufacturing activity in March expanded with an official PMI of 50.4%. 65. </w:t>
      </w:r>
      <w:hyperlink r:id="rId73">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66. </w:t>
      </w:r>
      <w:hyperlink r:id="rId74">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67. </w:t>
      </w:r>
      <w:hyperlink r:id="rId75">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68. </w:t>
      </w:r>
      <w:hyperlink r:id="rId76">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69. </w:t>
      </w:r>
      <w:hyperlink r:id="rId77">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70. </w:t>
      </w:r>
      <w:hyperlink r:id="rId78">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71. </w:t>
      </w:r>
      <w:hyperlink r:id="rId79">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72. </w:t>
      </w:r>
      <w:hyperlink r:id="rId80">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73. </w:t>
      </w:r>
      <w:hyperlink r:id="rId81">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74. </w:t>
      </w:r>
      <w:hyperlink r:id="rId82">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75. </w:t>
      </w:r>
      <w:hyperlink r:id="rId83">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76. </w:t>
      </w:r>
      <w:hyperlink r:id="rId84">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77. </w:t>
      </w:r>
      <w:hyperlink r:id="rId85">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78. </w:t>
      </w:r>
      <w:hyperlink r:id="rId86">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79. </w:t>
      </w:r>
      <w:hyperlink r:id="rId87">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80. </w:t>
      </w:r>
      <w:hyperlink r:id="rId88">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81. </w:t>
      </w:r>
      <w:hyperlink r:id="rId89">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82. </w:t>
      </w:r>
      <w:hyperlink r:id="rId90">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83. </w:t>
      </w:r>
      <w:hyperlink r:id="rId91">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84. </w:t>
      </w:r>
      <w:hyperlink r:id="rId92">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85. </w:t>
      </w:r>
      <w:hyperlink r:id="rId93">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86. </w:t>
      </w:r>
      <w:hyperlink r:id="rId94">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87. </w:t>
      </w:r>
      <w:hyperlink r:id="rId95">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88. </w:t>
      </w:r>
      <w:hyperlink r:id="rId96">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89. </w:t>
      </w:r>
      <w:hyperlink r:id="rId97">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90. </w:t>
      </w:r>
      <w:hyperlink r:id="rId98">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91. </w:t>
      </w:r>
      <w:hyperlink r:id="rId99">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92. </w:t>
      </w:r>
      <w:hyperlink r:id="rId100">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93. </w:t>
      </w:r>
      <w:hyperlink r:id="rId100">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94. </w:t>
      </w:r>
      <w:hyperlink r:id="rId101">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95. </w:t>
      </w:r>
      <w:hyperlink r:id="rId102">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96. </w:t>
      </w:r>
      <w:hyperlink r:id="rId103">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97. </w:t>
      </w:r>
      <w:hyperlink r:id="rId104">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98. </w:t>
      </w:r>
      <w:hyperlink r:id="rId105">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99. </w:t>
      </w:r>
      <w:hyperlink r:id="rId106">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100. </w:t>
      </w:r>
      <w:hyperlink r:id="rId107">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101. </w:t>
      </w:r>
      <w:hyperlink r:id="rId108">
        <w:r>
          <w:rPr>
            <w:color w:val="0000EE"/>
            <w:u w:val="single"/>
          </w:rPr>
          <w:t>http://www.ecns.cn/business/2026-04-01/detail-ihfcexut9134256.shtml</w:t>
        </w:r>
      </w:hyperlink>
      <w:r>
        <w:t xml:space="preserve"> - * China's official manufacturing PMI increased to 50.4 in March, up from 49.0 in February, indicating sector expansion. 102. </w:t>
      </w:r>
      <w:hyperlink r:id="rId109">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10">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11">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105. </w:t>
      </w:r>
      <w:hyperlink r:id="rId112">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106. </w:t>
      </w:r>
      <w:hyperlink r:id="rId113">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107. </w:t>
      </w:r>
      <w:hyperlink r:id="rId109">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108. </w:t>
      </w:r>
      <w:hyperlink r:id="rId114">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109. </w:t>
      </w:r>
      <w:hyperlink r:id="rId115">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110. </w:t>
      </w:r>
      <w:hyperlink r:id="rId116">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111. </w:t>
      </w:r>
      <w:hyperlink r:id="rId117">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18">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19">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114. </w:t>
      </w:r>
      <w:hyperlink r:id="rId120">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21">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22">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117. </w:t>
      </w:r>
      <w:hyperlink r:id="rId123">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118. </w:t>
      </w:r>
      <w:hyperlink r:id="rId124">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119. </w:t>
      </w:r>
      <w:hyperlink r:id="rId125">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120. </w:t>
      </w:r>
      <w:hyperlink r:id="rId126">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121. </w:t>
      </w:r>
      <w:hyperlink r:id="rId127">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122. </w:t>
      </w:r>
      <w:hyperlink r:id="rId128">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123. </w:t>
      </w:r>
      <w:hyperlink r:id="rId129">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124. </w:t>
      </w:r>
      <w:hyperlink r:id="rId130">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125. </w:t>
      </w:r>
      <w:hyperlink r:id="rId131">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126. </w:t>
      </w:r>
      <w:hyperlink r:id="rId132">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127. </w:t>
      </w:r>
      <w:hyperlink r:id="rId133">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128. </w:t>
      </w:r>
      <w:hyperlink r:id="rId134">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129. </w:t>
      </w:r>
      <w:hyperlink r:id="rId135">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130. </w:t>
      </w:r>
      <w:hyperlink r:id="rId136">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131. </w:t>
      </w:r>
      <w:hyperlink r:id="rId137">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132. </w:t>
      </w:r>
      <w:hyperlink r:id="rId138">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133. </w:t>
      </w:r>
      <w:hyperlink r:id="rId139">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134. </w:t>
      </w:r>
      <w:hyperlink r:id="rId140">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135. </w:t>
      </w:r>
      <w:hyperlink r:id="rId141">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136. </w:t>
      </w:r>
      <w:hyperlink r:id="rId142">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137. </w:t>
      </w:r>
      <w:hyperlink r:id="rId143">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138. </w:t>
      </w:r>
      <w:hyperlink r:id="rId144">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139. </w:t>
      </w:r>
      <w:hyperlink r:id="rId145">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140. </w:t>
      </w:r>
      <w:hyperlink r:id="rId146">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141. </w:t>
      </w:r>
      <w:hyperlink r:id="rId147">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142. </w:t>
      </w:r>
      <w:hyperlink r:id="rId148">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143. </w:t>
      </w:r>
      <w:hyperlink r:id="rId149">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144. </w:t>
      </w:r>
      <w:hyperlink r:id="rId150">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145. </w:t>
      </w:r>
      <w:hyperlink r:id="rId151">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146. </w:t>
      </w:r>
      <w:hyperlink r:id="rId152">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147. </w:t>
      </w:r>
      <w:hyperlink r:id="rId153">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148. </w:t>
      </w:r>
      <w:hyperlink r:id="rId154">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149. </w:t>
      </w:r>
      <w:hyperlink r:id="rId155">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150. </w:t>
      </w:r>
      <w:hyperlink r:id="rId156">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151. </w:t>
      </w:r>
      <w:hyperlink r:id="rId157">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152. </w:t>
      </w:r>
      <w:hyperlink r:id="rId158">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153. </w:t>
      </w:r>
      <w:hyperlink r:id="rId159">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154. </w:t>
      </w:r>
      <w:hyperlink r:id="rId16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155. </w:t>
      </w:r>
      <w:hyperlink r:id="rId161">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156. </w:t>
      </w:r>
      <w:hyperlink r:id="rId162">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157. </w:t>
      </w:r>
      <w:hyperlink r:id="rId163">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158. </w:t>
      </w:r>
      <w:hyperlink r:id="rId164">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159. </w:t>
      </w:r>
      <w:hyperlink r:id="rId165">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160. </w:t>
      </w:r>
      <w:hyperlink r:id="rId166">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161. </w:t>
      </w:r>
      <w:hyperlink r:id="rId167">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162. </w:t>
      </w:r>
      <w:hyperlink r:id="rId168">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163. </w:t>
      </w:r>
      <w:hyperlink r:id="rId169">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164. </w:t>
      </w:r>
      <w:hyperlink r:id="rId170">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165. </w:t>
      </w:r>
      <w:hyperlink r:id="rId171">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166. </w:t>
      </w:r>
      <w:hyperlink r:id="rId172">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167. </w:t>
      </w:r>
      <w:hyperlink r:id="rId173">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168. </w:t>
      </w:r>
      <w:hyperlink r:id="rId174">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169. </w:t>
      </w:r>
      <w:hyperlink r:id="rId175">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170. </w:t>
      </w:r>
      <w:hyperlink r:id="rId176">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171. </w:t>
      </w:r>
      <w:hyperlink r:id="rId177">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172. </w:t>
      </w:r>
      <w:hyperlink r:id="rId178">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173. </w:t>
      </w:r>
      <w:hyperlink r:id="rId179">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174. </w:t>
      </w:r>
      <w:hyperlink r:id="rId180">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175. </w:t>
      </w:r>
      <w:hyperlink r:id="rId181">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176. </w:t>
      </w:r>
      <w:hyperlink r:id="rId182">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177. </w:t>
      </w:r>
      <w:hyperlink r:id="rId183">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178. </w:t>
      </w:r>
      <w:hyperlink r:id="rId184">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179. </w:t>
      </w:r>
      <w:hyperlink r:id="rId185">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180. </w:t>
      </w:r>
      <w:hyperlink r:id="rId186">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181. </w:t>
      </w:r>
      <w:hyperlink r:id="rId187">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182. </w:t>
      </w:r>
      <w:hyperlink r:id="rId188">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183. </w:t>
      </w:r>
      <w:hyperlink r:id="rId189">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184. </w:t>
      </w:r>
      <w:hyperlink r:id="rId190">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185. </w:t>
      </w:r>
      <w:hyperlink r:id="rId191">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186. </w:t>
      </w:r>
      <w:hyperlink r:id="rId192">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187. </w:t>
      </w:r>
      <w:hyperlink r:id="rId193">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188. </w:t>
      </w:r>
      <w:hyperlink r:id="rId194">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189. </w:t>
      </w:r>
      <w:hyperlink r:id="rId195">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190. </w:t>
      </w:r>
      <w:hyperlink r:id="rId196">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191. </w:t>
      </w:r>
      <w:hyperlink r:id="rId197">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192. </w:t>
      </w:r>
      <w:hyperlink r:id="rId198">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193. </w:t>
      </w:r>
      <w:hyperlink r:id="rId199">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194. </w:t>
      </w:r>
      <w:hyperlink r:id="rId200">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195. </w:t>
      </w:r>
      <w:hyperlink r:id="rId201">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196. </w:t>
      </w:r>
      <w:hyperlink r:id="rId202">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197. </w:t>
      </w:r>
      <w:hyperlink r:id="rId203">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198. </w:t>
      </w:r>
      <w:hyperlink r:id="rId203">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199. </w:t>
      </w:r>
      <w:hyperlink r:id="rId204">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200. </w:t>
      </w:r>
      <w:hyperlink r:id="rId205">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201. </w:t>
      </w:r>
      <w:hyperlink r:id="rId206">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202. </w:t>
      </w:r>
      <w:hyperlink r:id="rId207">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203. </w:t>
      </w:r>
      <w:hyperlink r:id="rId208">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204. </w:t>
      </w:r>
      <w:hyperlink r:id="rId20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205. </w:t>
      </w:r>
      <w:hyperlink r:id="rId21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206. </w:t>
      </w:r>
      <w:hyperlink r:id="rId21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207. </w:t>
      </w:r>
      <w:hyperlink r:id="rId21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208. </w:t>
      </w:r>
      <w:hyperlink r:id="rId21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209. </w:t>
      </w:r>
      <w:hyperlink r:id="rId21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210. </w:t>
      </w:r>
      <w:hyperlink r:id="rId21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211. </w:t>
      </w:r>
      <w:hyperlink r:id="rId21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212. </w:t>
      </w:r>
      <w:hyperlink r:id="rId21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213. </w:t>
      </w:r>
      <w:hyperlink r:id="rId21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214. </w:t>
      </w:r>
      <w:hyperlink r:id="rId21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215. </w:t>
      </w:r>
      <w:hyperlink r:id="rId22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216. </w:t>
      </w:r>
      <w:hyperlink r:id="rId22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217. </w:t>
      </w:r>
      <w:hyperlink r:id="rId22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218. </w:t>
      </w:r>
      <w:hyperlink r:id="rId22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219. </w:t>
      </w:r>
      <w:hyperlink r:id="rId22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220. </w:t>
      </w:r>
      <w:hyperlink r:id="rId22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221. </w:t>
      </w:r>
      <w:hyperlink r:id="rId22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222. </w:t>
      </w:r>
      <w:hyperlink r:id="rId22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223. </w:t>
      </w:r>
      <w:hyperlink r:id="rId22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224. </w:t>
      </w:r>
      <w:hyperlink r:id="rId22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225. </w:t>
      </w:r>
      <w:hyperlink r:id="rId22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226. </w:t>
      </w:r>
      <w:hyperlink r:id="rId22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227. </w:t>
      </w:r>
      <w:hyperlink r:id="rId23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228. </w:t>
      </w:r>
      <w:hyperlink r:id="rId23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229. </w:t>
      </w:r>
      <w:hyperlink r:id="rId23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230. </w:t>
      </w:r>
      <w:hyperlink r:id="rId23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231. </w:t>
      </w:r>
      <w:hyperlink r:id="rId23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232. </w:t>
      </w:r>
      <w:hyperlink r:id="rId23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233. </w:t>
      </w:r>
      <w:hyperlink r:id="rId23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234. </w:t>
      </w:r>
      <w:hyperlink r:id="rId23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235. </w:t>
      </w:r>
      <w:hyperlink r:id="rId23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236. </w:t>
      </w:r>
      <w:hyperlink r:id="rId23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237. </w:t>
      </w:r>
      <w:hyperlink r:id="rId23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238. </w:t>
      </w:r>
      <w:hyperlink r:id="rId24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239. </w:t>
      </w:r>
      <w:hyperlink r:id="rId24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240. </w:t>
      </w:r>
      <w:hyperlink r:id="rId24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241. </w:t>
      </w:r>
      <w:hyperlink r:id="rId24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242. </w:t>
      </w:r>
      <w:hyperlink r:id="rId24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243. </w:t>
      </w:r>
      <w:hyperlink r:id="rId24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244. </w:t>
      </w:r>
      <w:hyperlink r:id="rId24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245. </w:t>
      </w:r>
      <w:hyperlink r:id="rId24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246. </w:t>
      </w:r>
      <w:hyperlink r:id="rId24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247. </w:t>
      </w:r>
      <w:hyperlink r:id="rId24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248. </w:t>
      </w:r>
      <w:hyperlink r:id="rId25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249. </w:t>
      </w:r>
      <w:hyperlink r:id="rId25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250. </w:t>
      </w:r>
      <w:hyperlink r:id="rId25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251. </w:t>
      </w:r>
      <w:hyperlink r:id="rId25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252. </w:t>
      </w:r>
      <w:hyperlink r:id="rId25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253. </w:t>
      </w:r>
      <w:hyperlink r:id="rId25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254. </w:t>
      </w:r>
      <w:hyperlink r:id="rId25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255. </w:t>
      </w:r>
      <w:hyperlink r:id="rId257">
        <w:r>
          <w:rPr>
            <w:color w:val="0000EE"/>
            <w:u w:val="single"/>
          </w:rPr>
          <w:t>https://www.renewable-energy-industry.com/news/world/article-7294</w:t>
        </w:r>
      </w:hyperlink>
      <w:r>
        <w:t xml:space="preserve"> - * RWE plans to invest €35 billion by 2031 to expand wind, solar, battery storage, and flexible gas-fired power plants. 256. </w:t>
      </w:r>
      <w:hyperlink r:id="rId25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257. </w:t>
      </w:r>
      <w:hyperlink r:id="rId25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258. </w:t>
      </w:r>
      <w:hyperlink r:id="rId26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259. </w:t>
      </w:r>
      <w:hyperlink r:id="rId26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260. </w:t>
      </w:r>
      <w:hyperlink r:id="rId26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261. </w:t>
      </w:r>
      <w:hyperlink r:id="rId26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262. </w:t>
      </w:r>
      <w:hyperlink r:id="rId26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263. </w:t>
      </w:r>
      <w:hyperlink r:id="rId26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264. </w:t>
      </w:r>
      <w:hyperlink r:id="rId26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265. </w:t>
      </w:r>
      <w:hyperlink r:id="rId26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266. </w:t>
      </w:r>
      <w:hyperlink r:id="rId26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267. </w:t>
      </w:r>
      <w:hyperlink r:id="rId26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268. </w:t>
      </w:r>
      <w:hyperlink r:id="rId27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269. </w:t>
      </w:r>
      <w:hyperlink r:id="rId27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270. </w:t>
      </w:r>
      <w:hyperlink r:id="rId27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271. </w:t>
      </w:r>
      <w:hyperlink r:id="rId27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272. </w:t>
      </w:r>
      <w:hyperlink r:id="rId27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273. </w:t>
      </w:r>
      <w:hyperlink r:id="rId27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274. </w:t>
      </w:r>
      <w:hyperlink r:id="rId27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275. </w:t>
      </w:r>
      <w:hyperlink r:id="rId27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276. </w:t>
      </w:r>
      <w:hyperlink r:id="rId27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277. </w:t>
      </w:r>
      <w:hyperlink r:id="rId27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278. </w:t>
      </w:r>
      <w:hyperlink r:id="rId28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279. </w:t>
      </w:r>
      <w:hyperlink r:id="rId28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280. </w:t>
      </w:r>
      <w:hyperlink r:id="rId28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281. </w:t>
      </w:r>
      <w:hyperlink r:id="rId28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282. </w:t>
      </w:r>
      <w:hyperlink r:id="rId28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283. </w:t>
      </w:r>
      <w:hyperlink r:id="rId28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284. </w:t>
      </w:r>
      <w:hyperlink r:id="rId28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285. </w:t>
      </w:r>
      <w:hyperlink r:id="rId28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286. </w:t>
      </w:r>
      <w:hyperlink r:id="rId28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287. </w:t>
      </w:r>
      <w:hyperlink r:id="rId28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288. </w:t>
      </w:r>
      <w:hyperlink r:id="rId29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289. </w:t>
      </w:r>
      <w:hyperlink r:id="rId29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290. </w:t>
      </w:r>
      <w:hyperlink r:id="rId29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291. </w:t>
      </w:r>
      <w:hyperlink r:id="rId29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292. </w:t>
      </w:r>
      <w:hyperlink r:id="rId29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293. </w:t>
      </w:r>
      <w:hyperlink r:id="rId29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294. </w:t>
      </w:r>
      <w:hyperlink r:id="rId29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295. </w:t>
      </w:r>
      <w:hyperlink r:id="rId29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296. </w:t>
      </w:r>
      <w:hyperlink r:id="rId29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297. </w:t>
      </w:r>
      <w:hyperlink r:id="rId29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298. </w:t>
      </w:r>
      <w:hyperlink r:id="rId30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299. </w:t>
      </w:r>
      <w:hyperlink r:id="rId30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300. </w:t>
      </w:r>
      <w:hyperlink r:id="rId30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301. </w:t>
      </w:r>
      <w:hyperlink r:id="rId30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302. </w:t>
      </w:r>
      <w:hyperlink r:id="rId30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303. </w:t>
      </w:r>
      <w:hyperlink r:id="rId30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304. </w:t>
      </w:r>
      <w:hyperlink r:id="rId30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305. </w:t>
      </w:r>
      <w:hyperlink r:id="rId30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306. </w:t>
      </w:r>
      <w:hyperlink r:id="rId30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307. </w:t>
      </w:r>
      <w:hyperlink r:id="rId30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308. </w:t>
      </w:r>
      <w:hyperlink r:id="rId30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309. </w:t>
      </w:r>
      <w:hyperlink r:id="rId31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310. </w:t>
      </w:r>
      <w:hyperlink r:id="rId31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311. </w:t>
      </w:r>
      <w:hyperlink r:id="rId31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312. </w:t>
      </w:r>
      <w:hyperlink r:id="rId31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313. </w:t>
      </w:r>
      <w:hyperlink r:id="rId31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314. </w:t>
      </w:r>
      <w:hyperlink r:id="rId31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315. </w:t>
      </w:r>
      <w:hyperlink r:id="rId31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316. </w:t>
      </w:r>
      <w:hyperlink r:id="rId31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317. </w:t>
      </w:r>
      <w:hyperlink r:id="rId31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318. </w:t>
      </w:r>
      <w:hyperlink r:id="rId31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319. </w:t>
      </w:r>
      <w:hyperlink r:id="rId31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320. </w:t>
      </w:r>
      <w:hyperlink r:id="rId32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321. </w:t>
      </w:r>
      <w:hyperlink r:id="rId32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322. </w:t>
      </w:r>
      <w:hyperlink r:id="rId31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323. </w:t>
      </w:r>
      <w:hyperlink r:id="rId32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324. </w:t>
      </w:r>
      <w:hyperlink r:id="rId32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325. </w:t>
      </w:r>
      <w:hyperlink r:id="rId32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326. </w:t>
      </w:r>
      <w:hyperlink r:id="rId32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327. </w:t>
      </w:r>
      <w:hyperlink r:id="rId32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328. </w:t>
      </w:r>
      <w:hyperlink r:id="rId32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329. </w:t>
      </w:r>
      <w:hyperlink r:id="rId32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330. </w:t>
      </w:r>
      <w:hyperlink r:id="rId32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331. </w:t>
      </w:r>
      <w:hyperlink r:id="rId32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332. </w:t>
      </w:r>
      <w:hyperlink r:id="rId33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333. </w:t>
      </w:r>
      <w:hyperlink r:id="rId33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334. </w:t>
      </w:r>
      <w:hyperlink r:id="rId32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335. </w:t>
      </w:r>
      <w:hyperlink r:id="rId32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336. </w:t>
      </w:r>
      <w:hyperlink r:id="rId33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337. </w:t>
      </w:r>
      <w:hyperlink r:id="rId33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338. </w:t>
      </w:r>
      <w:hyperlink r:id="rId33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339. </w:t>
      </w:r>
      <w:hyperlink r:id="rId33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340. </w:t>
      </w:r>
      <w:hyperlink r:id="rId33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341. </w:t>
      </w:r>
      <w:hyperlink r:id="rId33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342. </w:t>
      </w:r>
      <w:hyperlink r:id="rId33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343. </w:t>
      </w:r>
      <w:hyperlink r:id="rId33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344. </w:t>
      </w:r>
      <w:hyperlink r:id="rId33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345. </w:t>
      </w:r>
      <w:hyperlink r:id="rId34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346. </w:t>
      </w:r>
      <w:hyperlink r:id="rId34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347. </w:t>
      </w:r>
      <w:hyperlink r:id="rId34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348. </w:t>
      </w:r>
      <w:hyperlink r:id="rId34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349. </w:t>
      </w:r>
      <w:hyperlink r:id="rId34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350. </w:t>
      </w:r>
      <w:hyperlink r:id="rId34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351. </w:t>
      </w:r>
      <w:hyperlink r:id="rId34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352. </w:t>
      </w:r>
      <w:hyperlink r:id="rId34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353. </w:t>
      </w:r>
      <w:hyperlink r:id="rId34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354. </w:t>
      </w:r>
      <w:hyperlink r:id="rId34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355. </w:t>
      </w:r>
      <w:hyperlink r:id="rId35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356. </w:t>
      </w:r>
      <w:hyperlink r:id="rId35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357. </w:t>
      </w:r>
      <w:hyperlink r:id="rId35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358. </w:t>
      </w:r>
      <w:hyperlink r:id="rId35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359. </w:t>
      </w:r>
      <w:hyperlink r:id="rId35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360. </w:t>
      </w:r>
      <w:hyperlink r:id="rId35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361. </w:t>
      </w:r>
      <w:hyperlink r:id="rId35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362. </w:t>
      </w:r>
      <w:hyperlink r:id="rId35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363. </w:t>
      </w:r>
      <w:hyperlink r:id="rId35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364. </w:t>
      </w:r>
      <w:hyperlink r:id="rId35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365. </w:t>
      </w:r>
      <w:hyperlink r:id="rId36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366. </w:t>
      </w:r>
      <w:hyperlink r:id="rId36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367. </w:t>
      </w:r>
      <w:hyperlink r:id="rId36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368. </w:t>
      </w:r>
      <w:hyperlink r:id="rId36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369. </w:t>
      </w:r>
      <w:hyperlink r:id="rId36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370. </w:t>
      </w:r>
      <w:hyperlink r:id="rId36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371. </w:t>
      </w:r>
      <w:hyperlink r:id="rId36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372. </w:t>
      </w:r>
      <w:hyperlink r:id="rId36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373. </w:t>
      </w:r>
      <w:hyperlink r:id="rId36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374. </w:t>
      </w:r>
      <w:hyperlink r:id="rId36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375. </w:t>
      </w:r>
      <w:hyperlink r:id="rId37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376. </w:t>
      </w:r>
      <w:hyperlink r:id="rId37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377. </w:t>
      </w:r>
      <w:hyperlink r:id="rId37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378. </w:t>
      </w:r>
      <w:hyperlink r:id="rId37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379. </w:t>
      </w:r>
      <w:hyperlink r:id="rId37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380. </w:t>
      </w:r>
      <w:hyperlink r:id="rId37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381. </w:t>
      </w:r>
      <w:hyperlink r:id="rId37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382. </w:t>
      </w:r>
      <w:hyperlink r:id="rId37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383. </w:t>
      </w:r>
      <w:hyperlink r:id="rId37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384. </w:t>
      </w:r>
      <w:hyperlink r:id="rId37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385. </w:t>
      </w:r>
      <w:hyperlink r:id="rId38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386. </w:t>
      </w:r>
      <w:hyperlink r:id="rId38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387. </w:t>
      </w:r>
      <w:hyperlink r:id="rId38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388. </w:t>
      </w:r>
      <w:hyperlink r:id="rId38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389. </w:t>
      </w:r>
      <w:hyperlink r:id="rId38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390. </w:t>
      </w:r>
      <w:hyperlink r:id="rId38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391. </w:t>
      </w:r>
      <w:hyperlink r:id="rId38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392. </w:t>
      </w:r>
      <w:hyperlink r:id="rId38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393. </w:t>
      </w:r>
      <w:hyperlink r:id="rId38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394. </w:t>
      </w:r>
      <w:hyperlink r:id="rId38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395. </w:t>
      </w:r>
      <w:hyperlink r:id="rId39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396. </w:t>
      </w:r>
      <w:hyperlink r:id="rId39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397. </w:t>
      </w:r>
      <w:hyperlink r:id="rId39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398. </w:t>
      </w:r>
      <w:hyperlink r:id="rId39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399. </w:t>
      </w:r>
      <w:hyperlink r:id="rId39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400. </w:t>
      </w:r>
      <w:hyperlink r:id="rId39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401. </w:t>
      </w:r>
      <w:hyperlink r:id="rId39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402. </w:t>
      </w:r>
      <w:hyperlink r:id="rId39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403. </w:t>
      </w:r>
      <w:hyperlink r:id="rId39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404. </w:t>
      </w:r>
      <w:hyperlink r:id="rId39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405. </w:t>
      </w:r>
      <w:hyperlink r:id="rId40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406. </w:t>
      </w:r>
      <w:hyperlink r:id="rId40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407. </w:t>
      </w:r>
      <w:hyperlink r:id="rId40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408. </w:t>
      </w:r>
      <w:hyperlink r:id="rId40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409. </w:t>
      </w:r>
      <w:hyperlink r:id="rId40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jikistannews.net/news/278977471/xinhua-headlines-backup-to-backbone-how-china-green-power-forges-its-new-industries" TargetMode="External"/><Relationship Id="rId10" Type="http://schemas.openxmlformats.org/officeDocument/2006/relationships/hyperlink" Target="https://arynews.tv/copper-price-today-in-pakistan-1-kg-tamba-rate-april-11-2026" TargetMode="External"/><Relationship Id="rId11" Type="http://schemas.openxmlformats.org/officeDocument/2006/relationships/hyperlink" Target="https://www.issuewire.com/jnicon-performance-vs-cost-evaluating-a-high-quality-power-connector-factory-from-china-for-new-energy-systems-1862144335513354" TargetMode="External"/><Relationship Id="rId12" Type="http://schemas.openxmlformats.org/officeDocument/2006/relationships/hyperlink" Target="https://www.openpr.com/news/4465788/copper-market-to-add-usd-168-1-billion-by-2033-as" TargetMode="External"/><Relationship Id="rId13" Type="http://schemas.openxmlformats.org/officeDocument/2006/relationships/hyperlink" Target="https://www.westhawaiitoday.com/2026/04/11/nation-world-news/us-trade-court-challenges-trumps-basis-for-10-global-tariffs/" TargetMode="External"/><Relationship Id="rId14" Type="http://schemas.openxmlformats.org/officeDocument/2006/relationships/hyperlink" Target="https://skillings.net/copper-price-forecast-2026-deficits-smelting-caps-and-market-explosions-april-11th-2026/" TargetMode="External"/><Relationship Id="rId15" Type="http://schemas.openxmlformats.org/officeDocument/2006/relationships/hyperlink" Target="https://energiesmedia.com/first-solar-u-s-manufacturing-footprint-module/" TargetMode="External"/><Relationship Id="rId16" Type="http://schemas.openxmlformats.org/officeDocument/2006/relationships/hyperlink" Target="https://weeklyblitz.net/2026/04/11/chile-dismantles-massive-copper-smuggling-network-in-high-impact-crackdown/" TargetMode="External"/><Relationship Id="rId17" Type="http://schemas.openxmlformats.org/officeDocument/2006/relationships/hyperlink" Target="https://solarquarter.com/2026/04/11/global-renewable-energy-hits-49-capacity-in-2025-as-solar-leads-record-growth-re-statistics-2026/" TargetMode="External"/><Relationship Id="rId18" Type="http://schemas.openxmlformats.org/officeDocument/2006/relationships/hyperlink" Target="https://www.supplychainbrain.com/articles/43839-china-to-ban-sulfuric-acid-exports-as-war-hits-supply" TargetMode="External"/><Relationship Id="rId19"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0" Type="http://schemas.openxmlformats.org/officeDocument/2006/relationships/hyperlink" Target="https://www.northernminer.com/news/peru-pulls-permit-for-1-8b-tia-maria-copper-mine/1003889888/" TargetMode="External"/><Relationship Id="rId21" Type="http://schemas.openxmlformats.org/officeDocument/2006/relationships/hyperlink" Target="https://www.lexology.com/library/detail.aspx?g=6bab82f6-998d-48b6-8c82-dd66920dbb47" TargetMode="External"/><Relationship Id="rId22" Type="http://schemas.openxmlformats.org/officeDocument/2006/relationships/hyperlink" Target="https://unn.ua/news/yes-i-ssha-nablyzhaiutsia-do-uhody-shchodo-krytychnykh-mineraliv-dlia-zmenshennia-zalezhnosti-vid-kytaiu-bloomberg" TargetMode="External"/><Relationship Id="rId23" Type="http://schemas.openxmlformats.org/officeDocument/2006/relationships/hyperlink" Target="https://stratnewsglobal.com/trade-tech/eu-us-near-critical-minerals-deal-to-combat-chinese-control/" TargetMode="External"/><Relationship Id="rId24"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5"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6" Type="http://schemas.openxmlformats.org/officeDocument/2006/relationships/hyperlink" Target="https://www.washingtonexaminer.com/op-eds/4522906/biden-parting-gift-china-senate-republicans-must-act-now-reverse-it/" TargetMode="External"/><Relationship Id="rId27" Type="http://schemas.openxmlformats.org/officeDocument/2006/relationships/hyperlink" Target="https://www.openpr.com/news/4463799/energy-transition-market-size-us-2-08-trillion-2025-to-us" TargetMode="External"/><Relationship Id="rId28" Type="http://schemas.openxmlformats.org/officeDocument/2006/relationships/hyperlink" Target="https://www.openpr.com/news/4463601/copper-rod-price-trend-analysis-2026-electrical" TargetMode="External"/><Relationship Id="rId29" Type="http://schemas.openxmlformats.org/officeDocument/2006/relationships/hyperlink" Target="https://kalkinemedia.com/au/stocks/metal-and-mining/asx-mining-watch-is-copper-explorer-drilling-ahead-of-wet-season" TargetMode="External"/><Relationship Id="rId30" Type="http://schemas.openxmlformats.org/officeDocument/2006/relationships/hyperlink" Target="https://www.chinadaily.com.cn/a/202604/10/WS69d83b9ba310d6866eb4298a.html" TargetMode="External"/><Relationship Id="rId31" Type="http://schemas.openxmlformats.org/officeDocument/2006/relationships/hyperlink" Target="https://www.jdsupra.com/legalnews/restructured-and-additional-section-232-4639597/" TargetMode="External"/><Relationship Id="rId32" Type="http://schemas.openxmlformats.org/officeDocument/2006/relationships/hyperlink" Target="https://www.scmp.com/business/china-business/article/3349550/china-throws-switch-battery-buildout-equal-10-times-us-capacity-2025?utm_source=rss_feed" TargetMode="External"/><Relationship Id="rId33" Type="http://schemas.openxmlformats.org/officeDocument/2006/relationships/hyperlink" Target="https://www.ecmweb.com/electric-vehicles/article/55368901/pennsylvania-invests-9-million-in-federal-nevi-funds-to-power-ev-chargers-connecting-travel-corridors" TargetMode="External"/><Relationship Id="rId34" Type="http://schemas.openxmlformats.org/officeDocument/2006/relationships/hyperlink" Target="https://www.mprnews.org/story/2026/04/08/opponents-of-data-centers-join-with-critics-of-power-line-proposal-in-northern-minnesota" TargetMode="External"/><Relationship Id="rId35" Type="http://schemas.openxmlformats.org/officeDocument/2006/relationships/hyperlink" Target="https://skillings.net/copper-price-forecast-2026-matters-why-the-looming-deficit-is-changing-everything/" TargetMode="External"/><Relationship Id="rId36" Type="http://schemas.openxmlformats.org/officeDocument/2006/relationships/hyperlink" Target="https://www.juancole.com/2026/04/hormuz-energy-renewables.html" TargetMode="External"/><Relationship Id="rId37" Type="http://schemas.openxmlformats.org/officeDocument/2006/relationships/hyperlink" Target="https://kpmg.com/au/en/insights/tax/trade-tariffs/australian-business-navigating-tariff-costs-trade-disruption.html" TargetMode="External"/><Relationship Id="rId38" Type="http://schemas.openxmlformats.org/officeDocument/2006/relationships/hyperlink" Target="https://www.trend.az/business/4172609.html" TargetMode="External"/><Relationship Id="rId39" Type="http://schemas.openxmlformats.org/officeDocument/2006/relationships/hyperlink" Target="https://tribune.com.pk/story/2601792/soaring-costs-drive-pakistan-to-evs" TargetMode="External"/><Relationship Id="rId40" Type="http://schemas.openxmlformats.org/officeDocument/2006/relationships/hyperlink" Target="https://gestion.pe/mundo/internacional/mafias-del-cobre-en-chile-asi-operan-y-exportan-a-china-y-peru-noticia/" TargetMode="External"/><Relationship Id="rId41" Type="http://schemas.openxmlformats.org/officeDocument/2006/relationships/hyperlink" Target="https://www.gurufocus.com/news/8780278/china-unveils-supply-chain-security-rules-allowing-retaliation-measures" TargetMode="External"/><Relationship Id="rId42" Type="http://schemas.openxmlformats.org/officeDocument/2006/relationships/hyperlink" Target="https://www.pv-magazine.com/2026/04/08/blackstone-and-sunotec-enter-e250-million-partnership/" TargetMode="External"/><Relationship Id="rId43" Type="http://schemas.openxmlformats.org/officeDocument/2006/relationships/hyperlink" Target="https://dynamicbusiness.com/topics/news/government-passes-laws-to-stockpile-fuel-as-global-supply-chain-risks-mount.html" TargetMode="External"/><Relationship Id="rId44" Type="http://schemas.openxmlformats.org/officeDocument/2006/relationships/hyperlink" Target="https://www.tndindia.com/relux-electric-to-focus-on-punjab-and-rajasthan-for-ev-charging-infrastructure-rollout/" TargetMode="External"/><Relationship Id="rId45" Type="http://schemas.openxmlformats.org/officeDocument/2006/relationships/hyperlink" Target="https://www.yicaiglobal.com/news/shanghai-issues-guidelines-to-support-state-owned-capitals-role-of-lead-investor" TargetMode="External"/><Relationship Id="rId46" Type="http://schemas.openxmlformats.org/officeDocument/2006/relationships/hyperlink" Target="https://allindiaev.com/e-rickshaw-charging-hubs-in-slums-to-cut-power-thefts/" TargetMode="External"/><Relationship Id="rId47" Type="http://schemas.openxmlformats.org/officeDocument/2006/relationships/hyperlink" Target="https://www.thehindubusinessline.com/markets/commodities/indias-clean-energy-ambitions-face-critical-minerals-crunch/article70836871.ece" TargetMode="External"/><Relationship Id="rId48" Type="http://schemas.openxmlformats.org/officeDocument/2006/relationships/hyperlink" Target="https://www.yicaiglobal.com/news/china-rolls-out-first-rules-on-industrial-supply-chain-security" TargetMode="External"/><Relationship Id="rId49" Type="http://schemas.openxmlformats.org/officeDocument/2006/relationships/hyperlink" Target="https://www.cdns.com.tw/articles/1383560" TargetMode="External"/><Relationship Id="rId50" Type="http://schemas.openxmlformats.org/officeDocument/2006/relationships/hyperlink" Target="https://www.livingstonintl.com/new-assessment-rules-for-steel-aluminum-copper-derivatives-imports-into-the-u-s/" TargetMode="External"/><Relationship Id="rId51" Type="http://schemas.openxmlformats.org/officeDocument/2006/relationships/hyperlink" Target="https://www.jdsupra.com/legalnews/trump-administration-revamps-section-4656280/" TargetMode="External"/><Relationship Id="rId52" Type="http://schemas.openxmlformats.org/officeDocument/2006/relationships/hyperlink" Target="https://theglobaleconomics.com/2026/04/07/gcc-infrastructure-boom/" TargetMode="External"/><Relationship Id="rId53" Type="http://schemas.openxmlformats.org/officeDocument/2006/relationships/hyperlink" Target="https://marineindustrynews.co.uk/us-revises-section-232-tariffs-targeting-metal-imports/" TargetMode="External"/><Relationship Id="rId54" Type="http://schemas.openxmlformats.org/officeDocument/2006/relationships/hyperlink" Target="https://www.cmtradelaw.com/2026/04/white-house-issues-dual-section-232-proclamations-on-pharmaceuticals-and-metals/" TargetMode="External"/><Relationship Id="rId55" Type="http://schemas.openxmlformats.org/officeDocument/2006/relationships/hyperlink" Target="https://www.ad-hoc-news.de/boerse/news/ueberblick/nevada-copper-stock-why-this-copper-play-deserves-your-attention-now/69096329" TargetMode="External"/><Relationship Id="rId56" Type="http://schemas.openxmlformats.org/officeDocument/2006/relationships/hyperlink" Target="https://weekendpost.co.bw/ai-driven-copper-exploration-launches-in-ngamiland/" TargetMode="External"/><Relationship Id="rId57"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58" Type="http://schemas.openxmlformats.org/officeDocument/2006/relationships/hyperlink" Target="https://www.jdsupra.com/legalnews/trump-administration-resets-section-232-5768264/" TargetMode="External"/><Relationship Id="rId59" Type="http://schemas.openxmlformats.org/officeDocument/2006/relationships/hyperlink" Target="https://transportationtodaynews.com/news/37534-fhwa-awards-alaskan-bridge-project-108-7m-grant/" TargetMode="External"/><Relationship Id="rId60" Type="http://schemas.openxmlformats.org/officeDocument/2006/relationships/hyperlink" Target="https://passive-components.eu/wk-14-electronics-supply-chain-digest-2/" TargetMode="External"/><Relationship Id="rId61" Type="http://schemas.openxmlformats.org/officeDocument/2006/relationships/hyperlink" Target="https://www.chinanews.net/news/278966904/china-harnesses-technological-innovations-to-power-clean-energy-transition" TargetMode="External"/><Relationship Id="rId62" Type="http://schemas.openxmlformats.org/officeDocument/2006/relationships/hyperlink" Target="https://techround.co.uk/startups/startup-of-the-week-descycle/" TargetMode="External"/><Relationship Id="rId63" Type="http://schemas.openxmlformats.org/officeDocument/2006/relationships/hyperlink" Target="https://solarquarter.com/2026/04/06/powergrid-wins-tumkur-ii-transmission-project-to-integrate-2-7-gw-renewable-energy/" TargetMode="External"/><Relationship Id="rId64" Type="http://schemas.openxmlformats.org/officeDocument/2006/relationships/hyperlink" Target="https://www.riotimesonline.com/latin-america-economy-2026-guide/" TargetMode="External"/><Relationship Id="rId65" Type="http://schemas.openxmlformats.org/officeDocument/2006/relationships/hyperlink" Target="https://www.nextbigfuture.com/2026/04/china-build-focused-economy-versus-india.html" TargetMode="External"/><Relationship Id="rId66" Type="http://schemas.openxmlformats.org/officeDocument/2006/relationships/hyperlink" Target="https://skillings.net/ivanhoe-stuns-market-kamoa-kakula-production-guidance-slashed-for-2026-2027/" TargetMode="External"/><Relationship Id="rId67" Type="http://schemas.openxmlformats.org/officeDocument/2006/relationships/hyperlink" Target="https://journalrecord.com/2026/04/01/us-manufacturing-grows-march-supply-delays-costs/" TargetMode="External"/><Relationship Id="rId68" Type="http://schemas.openxmlformats.org/officeDocument/2006/relationships/hyperlink" Target="https://www.ad-hoc-news.de/boerse/news/ueberblick/national-grid-uk-electricity-network-overview/69079570" TargetMode="External"/><Relationship Id="rId69" Type="http://schemas.openxmlformats.org/officeDocument/2006/relationships/hyperlink" Target="https://www.ad-hoc-news.de/boerse/news/ueberblick/barrick-s-planned-spinoff-faces-mounting-headwinds/69077641" TargetMode="External"/><Relationship Id="rId70" Type="http://schemas.openxmlformats.org/officeDocument/2006/relationships/hyperlink" Target="https://skillings.net/copper-deficit-forecast-2026-drivers-supply-shocks-and-price-outlook/" TargetMode="External"/><Relationship Id="rId71" Type="http://schemas.openxmlformats.org/officeDocument/2006/relationships/hyperlink" Target="https://skillings.net/future-ready-inside-the-march-2026-copper-crunch-special-issue/" TargetMode="External"/><Relationship Id="rId72" Type="http://schemas.openxmlformats.org/officeDocument/2006/relationships/hyperlink" Target="https://www.trend.az/business/4171185.html" TargetMode="External"/><Relationship Id="rId73" Type="http://schemas.openxmlformats.org/officeDocument/2006/relationships/hyperlink" Target="https://www.indexbox.io/blog/electrical-steel-coatings-market-demand-to-accelerate-by-2035-driven-by-global-energy-transition/" TargetMode="External"/><Relationship Id="rId74" Type="http://schemas.openxmlformats.org/officeDocument/2006/relationships/hyperlink" Target="https://www.communicationstoday.co.in/us-targets-chinese-chipmaking-with-proposed-export-restrictions-on-asml/" TargetMode="External"/><Relationship Id="rId75" Type="http://schemas.openxmlformats.org/officeDocument/2006/relationships/hyperlink" Target="https://diaztradelaw.com/breaking-trade-news-new-232-proclamation-cbp-update-on-ieepa-refunds-ofac-sanctions-advisory/" TargetMode="External"/><Relationship Id="rId76" Type="http://schemas.openxmlformats.org/officeDocument/2006/relationships/hyperlink" Target="https://www.achrnews.com/articles/166034-trumps-section-232-tariff-shake-up-raises-costs-uncertainty" TargetMode="External"/><Relationship Id="rId77" Type="http://schemas.openxmlformats.org/officeDocument/2006/relationships/hyperlink" Target="https://www.zeebiz.com/economy-infra/world-economy/news-explained-trumps-steel-aluminium-copper-citing-national-security-threat-factsheet-decoded-in-10-points-393126" TargetMode="External"/><Relationship Id="rId78" Type="http://schemas.openxmlformats.org/officeDocument/2006/relationships/hyperlink" Target="https://www.packagingdive.com/news/trump-steel-aluminum-copper-tariff-adjustments/816572/" TargetMode="External"/><Relationship Id="rId79" Type="http://schemas.openxmlformats.org/officeDocument/2006/relationships/hyperlink" Target="https://diaztradelaw.com/new-executive-order-adjusting-imports-of-aluminum-steel-and-copper-into-the-united-states/" TargetMode="External"/><Relationship Id="rId80" Type="http://schemas.openxmlformats.org/officeDocument/2006/relationships/hyperlink" Target="https://energystoragepro.com/2026/04/03/solarworld-secures-major-bess-contracts-alongside-200-mw-solar-project-in-india/" TargetMode="External"/><Relationship Id="rId81" Type="http://schemas.openxmlformats.org/officeDocument/2006/relationships/hyperlink" Target="https://en.yna.co.kr/view/AEN20260403006900320" TargetMode="External"/><Relationship Id="rId82" Type="http://schemas.openxmlformats.org/officeDocument/2006/relationships/hyperlink" Target="https://www.wirecable.in/resonia-secures/" TargetMode="External"/><Relationship Id="rId83" Type="http://schemas.openxmlformats.org/officeDocument/2006/relationships/hyperlink" Target="https://www.siasat.com/trump-imposes-50-per-cent-tariffs-on-steel-aluminum-and-copper-3445553/" TargetMode="External"/><Relationship Id="rId84" Type="http://schemas.openxmlformats.org/officeDocument/2006/relationships/hyperlink" Target="https://www.internationaltradeinsights.com/2026/04/president-trump-issues-a-proclamation-amending-section-232-duties-on-steel-aluminum-and-copper-and-derivative-products/" TargetMode="External"/><Relationship Id="rId85" Type="http://schemas.openxmlformats.org/officeDocument/2006/relationships/hyperlink" Target="https://www.tampafp.com/trump-orders-50-tariffs-on-metal-imports/" TargetMode="External"/><Relationship Id="rId86" Type="http://schemas.openxmlformats.org/officeDocument/2006/relationships/hyperlink" Target="https://www.zerohedge.com/geopolitical/trump-administration-revamps-steel-aluminum-copper-tariffs-imposes-100-duties-patented" TargetMode="External"/><Relationship Id="rId87" Type="http://schemas.openxmlformats.org/officeDocument/2006/relationships/hyperlink" Target="https://www.altitudesmagazine.com/tariffs-chinese-imports-reach-145-percent-retailers-warn/" TargetMode="External"/><Relationship Id="rId88" Type="http://schemas.openxmlformats.org/officeDocument/2006/relationships/hyperlink" Target="https://skillings.net/skillings-mining-intelligence-golds-4700-breakout-the-kamoa-kakula-copper-shock-april-2-2026/" TargetMode="External"/><Relationship Id="rId89" Type="http://schemas.openxmlformats.org/officeDocument/2006/relationships/hyperlink" Target="https://energystoragepro.com/2026/04/02/west-bengal-invites-bids-for-500-mw-2000-mwh-battery-energy-storage-projects/" TargetMode="External"/><Relationship Id="rId90" Type="http://schemas.openxmlformats.org/officeDocument/2006/relationships/hyperlink" Target="https://tradebrains.in/why-hindustan-copper-is-down-5-despite-multi-year-growth-roadmap/" TargetMode="External"/><Relationship Id="rId91" Type="http://schemas.openxmlformats.org/officeDocument/2006/relationships/hyperlink" Target="https://australianminingreview.com.au/news/ausenco-secures-hillside-contract/" TargetMode="External"/><Relationship Id="rId92" Type="http://schemas.openxmlformats.org/officeDocument/2006/relationships/hyperlink" Target="https://kalkinemedia.com/au/news/market-updates/why-this-asx-copper-developer-just-surged-over-45-after-major-funding-deal" TargetMode="External"/><Relationship Id="rId93" Type="http://schemas.openxmlformats.org/officeDocument/2006/relationships/hyperlink" Target="https://skillings.net/kamoa-kakula-copper-shock-production-guidance-cut-and-2026-outlook/" TargetMode="External"/><Relationship Id="rId94" Type="http://schemas.openxmlformats.org/officeDocument/2006/relationships/hyperlink" Target="https://www.worldconstructiontoday.com/news/salzgitter-initiative-construction-to-boost-german-market/" TargetMode="External"/><Relationship Id="rId95" Type="http://schemas.openxmlformats.org/officeDocument/2006/relationships/hyperlink" Target="https://skillings.net/why-everyone-is-talking-about-the-2026-copper-deficit-and-why-you-should-too/" TargetMode="External"/><Relationship Id="rId96" Type="http://schemas.openxmlformats.org/officeDocument/2006/relationships/hyperlink" Target="https://electrek.co/2026/04/01/ferc-renewables-made-up-88-of-new-us-power-generating-capacity-in-2025/" TargetMode="External"/><Relationship Id="rId97" Type="http://schemas.openxmlformats.org/officeDocument/2006/relationships/hyperlink" Target="http://www.ecns.cn/china/2026-04-02/detail-ihfcexut9135804.shtml" TargetMode="External"/><Relationship Id="rId98" Type="http://schemas.openxmlformats.org/officeDocument/2006/relationships/hyperlink" Target="https://www.df.cl/empresas/energia/enel-green-power-inicia-construccion-de-proyecto-de-baterias-en-planta" TargetMode="External"/><Relationship Id="rId99" Type="http://schemas.openxmlformats.org/officeDocument/2006/relationships/hyperlink" Target="https://www.jdsupra.com/legalnews/doj-dhs-announce-joint-tariff-fraud-8672224/" TargetMode="External"/><Relationship Id="rId100" Type="http://schemas.openxmlformats.org/officeDocument/2006/relationships/hyperlink" Target="https://bitcoinworld.co.in/chile-copper-output-mine-cuts/" TargetMode="External"/><Relationship Id="rId101" Type="http://schemas.openxmlformats.org/officeDocument/2006/relationships/hyperlink" Target="https://investinglive.com/news/us-march-sp-global-manufacturing-pmi-523-vs-524-prior-20260401/" TargetMode="External"/><Relationship Id="rId102" Type="http://schemas.openxmlformats.org/officeDocument/2006/relationships/hyperlink" Target="https://www.northernminer.com/news/ivanhoe-stuns-market-with-deep-drc-copper-output-cut/1003889581/" TargetMode="External"/><Relationship Id="rId103" Type="http://schemas.openxmlformats.org/officeDocument/2006/relationships/hyperlink" Target="https://www.fxstreet.com/news/copper-chile-output-slump-and-mine-cuts-ing-202604011341" TargetMode="External"/><Relationship Id="rId104" Type="http://schemas.openxmlformats.org/officeDocument/2006/relationships/hyperlink" Target="https://www.eqmagpro.com/adani-energy-solutions-acquires-south-kalamb-transmission-project-to-expand-power-grid-portfolio-eq/" TargetMode="External"/><Relationship Id="rId105" Type="http://schemas.openxmlformats.org/officeDocument/2006/relationships/hyperlink" Target="https://www.eqmagpro.com/rajasthan-targets-commissioning-of-6000-mwh-battery-energy-storage-projects-by-september-eq/" TargetMode="External"/><Relationship Id="rId106" Type="http://schemas.openxmlformats.org/officeDocument/2006/relationships/hyperlink" Target="https://www.gbnews.com/lifestyle/cars/labour-electric-car-charging-grant-april-2026" TargetMode="External"/><Relationship Id="rId107" Type="http://schemas.openxmlformats.org/officeDocument/2006/relationships/hyperlink" Target="https://carnewschina.com/2026/04/01/byd-hits-5000th-flash-charging-station-just-27-days-after-launch/" TargetMode="External"/><Relationship Id="rId108" Type="http://schemas.openxmlformats.org/officeDocument/2006/relationships/hyperlink" Target="http://www.ecns.cn/business/2026-04-01/detail-ihfcexut9134256.shtml" TargetMode="External"/><Relationship Id="rId109" Type="http://schemas.openxmlformats.org/officeDocument/2006/relationships/hyperlink" Target="https://www.riotimesonline.com/chile-copper-production-nine-year-low-february-2026/" TargetMode="External"/><Relationship Id="rId110" Type="http://schemas.openxmlformats.org/officeDocument/2006/relationships/hyperlink" Target="https://mining.com.au/coppers-comeback-just-what-the-doctor-ordered/" TargetMode="External"/><Relationship Id="rId111" Type="http://schemas.openxmlformats.org/officeDocument/2006/relationships/hyperlink" Target="https://solarbuildermag.com/energy-storage/georgia-power-breaks-ground-on-new-bess-system/" TargetMode="External"/><Relationship Id="rId112" Type="http://schemas.openxmlformats.org/officeDocument/2006/relationships/hyperlink" Target="https://investinglive.com/commodities/us-backed-firm-acquires-congo-cobalt-miner-in-strategic-win-over-china-20260331/" TargetMode="External"/><Relationship Id="rId113" Type="http://schemas.openxmlformats.org/officeDocument/2006/relationships/hyperlink" Target="https://japantoday.com/category/business/china-factory-activity-rebounds-in-march-as-iran-war-looms-over-growth" TargetMode="External"/><Relationship Id="rId114" Type="http://schemas.openxmlformats.org/officeDocument/2006/relationships/hyperlink" Target="https://www.altenergymag.com/news/2026/03/31/qcells-launches-qcells-new-homes-the-residential-building-industrys-only-direct-from-manufacturer-solar-storage-partner/46975/" TargetMode="External"/><Relationship Id="rId115" Type="http://schemas.openxmlformats.org/officeDocument/2006/relationships/hyperlink" Target="https://plo.vn/khung-hoang-nang-luong-toan-cau-cu-hich-cho-ky-nguyen-xe-dien-post901999.html" TargetMode="External"/><Relationship Id="rId116" Type="http://schemas.openxmlformats.org/officeDocument/2006/relationships/hyperlink" Target="https://www.mining.com/glencore-charts-solo-path-to-copper-dominance/" TargetMode="External"/><Relationship Id="rId117" Type="http://schemas.openxmlformats.org/officeDocument/2006/relationships/hyperlink" Target="https://newtalk.tw/news/view/2026-03-31/1027362" TargetMode="External"/><Relationship Id="rId118" Type="http://schemas.openxmlformats.org/officeDocument/2006/relationships/hyperlink" Target="https://eandt.theiet.org/2026/03/30/fourth-scottish-england-subsea-link-reaches-ps3bn-contract-milestone" TargetMode="External"/><Relationship Id="rId119" Type="http://schemas.openxmlformats.org/officeDocument/2006/relationships/hyperlink" Target="https://www.openpr.com/news/4447971/battery-recycling-market-to-reach-usd-35-02-billion-by-2032-says" TargetMode="External"/><Relationship Id="rId120" Type="http://schemas.openxmlformats.org/officeDocument/2006/relationships/hyperlink" Target="https://www.ukconstructionmedia.co.uk/news/1-7bn-investment-for-northern-growth-corridor/?utm_source=rss&amp;utm_medium=rss&amp;utm_campaign=1-7bn-investment-for-northern-growth-corridor" TargetMode="External"/><Relationship Id="rId121" Type="http://schemas.openxmlformats.org/officeDocument/2006/relationships/hyperlink" Target="https://www.romania-insider.com/sany-green-energy-romania-march-2026" TargetMode="External"/><Relationship Id="rId122" Type="http://schemas.openxmlformats.org/officeDocument/2006/relationships/hyperlink" Target="https://kalkinemedia.com/au/stocks/metal-and-mining/asx-300-lens-copper-developer-expands-global-market-presence" TargetMode="External"/><Relationship Id="rId123" Type="http://schemas.openxmlformats.org/officeDocument/2006/relationships/hyperlink" Target="https://www.ad-hoc-news.de/boerse/news/ueberblick/anglo-american-plc-stock-global-mining-leader-faces-evolving-commodity/69034460" TargetMode="External"/><Relationship Id="rId124" Type="http://schemas.openxmlformats.org/officeDocument/2006/relationships/hyperlink" Target="https://www.freemalaysiatoday.com/category/business/2026/03/31/chinas-factory-activity-expands-at-quickest-pace-in-a-year" TargetMode="External"/><Relationship Id="rId125" Type="http://schemas.openxmlformats.org/officeDocument/2006/relationships/hyperlink" Target="https://www.businessnewse.com/2026/03/30/abu-dhabi-unveils-new-infrastructure-summit-as-57-billion-pipeline-advances/" TargetMode="External"/><Relationship Id="rId126" Type="http://schemas.openxmlformats.org/officeDocument/2006/relationships/hyperlink" Target="https://solarquarter.com/2026/03/30/srp-and-invenergy-launch-first-ever-partnership-to-add-200-mw-solar-and-200-mw-battery-storage-in-arizonas-sundog-energy-center/" TargetMode="External"/><Relationship Id="rId127" Type="http://schemas.openxmlformats.org/officeDocument/2006/relationships/hyperlink" Target="https://www.canadianminingjournal.com/news/mining-chief-predicts-supply-deficit/" TargetMode="External"/><Relationship Id="rId128" Type="http://schemas.openxmlformats.org/officeDocument/2006/relationships/hyperlink" Target="https://www.newswire.com/news/the-next-energy-empire-begins-here-a-rare-opportunity-to-own-the-future-of-speed" TargetMode="External"/><Relationship Id="rId129" Type="http://schemas.openxmlformats.org/officeDocument/2006/relationships/hyperlink" Target="https://www.carboncopy.info/beyond-capacity-unlocking-the-full-potential-of-india-s-clean-energy" TargetMode="External"/><Relationship Id="rId130" Type="http://schemas.openxmlformats.org/officeDocument/2006/relationships/hyperlink" Target="https://www.eqmagpro.com/ntpc-awards-%E2%82%B9413-crore-grid-scale-battery-storage-project-to-gr-infraprojects-boosting-indias-energy-storage-push-eq/" TargetMode="External"/><Relationship Id="rId131"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32" Type="http://schemas.openxmlformats.org/officeDocument/2006/relationships/hyperlink" Target="https://www.pinsentmasons.com/out-law/analysis/wa-wind-farm-agreements" TargetMode="External"/><Relationship Id="rId133" Type="http://schemas.openxmlformats.org/officeDocument/2006/relationships/hyperlink" Target="https://www.scmp.com/news/china/diplomacy/article/3348330/eus-flagship-africa-project-under-fire-over-ties-chinese-state-owned-firms?utm_source=rss_feed" TargetMode="External"/><Relationship Id="rId134" Type="http://schemas.openxmlformats.org/officeDocument/2006/relationships/hyperlink" Target="https://kalkinemedia.com/au/stocks/metal-and-mining/eva-copper-jobs-hub-a-game-changer-beyond-asx-200" TargetMode="External"/><Relationship Id="rId135" Type="http://schemas.openxmlformats.org/officeDocument/2006/relationships/hyperlink" Target="https://www.pv-magazine-australia.com/2026/03/30/transgrid-shortlists-2-gw-of-batteries-to-strengthen-nsw-grid/" TargetMode="External"/><Relationship Id="rId136" Type="http://schemas.openxmlformats.org/officeDocument/2006/relationships/hyperlink" Target="https://www.miragenews.com/why-we-should-care-about-graphite-1646624/" TargetMode="External"/><Relationship Id="rId137" Type="http://schemas.openxmlformats.org/officeDocument/2006/relationships/hyperlink" Target="https://thegamingboardroom.com/2026/03/30/sonowal-launches-%E2%82%B91500-crore-green-and-infra-push-at-voc-port-64/" TargetMode="External"/><Relationship Id="rId138" Type="http://schemas.openxmlformats.org/officeDocument/2006/relationships/hyperlink" Target="https://grafa.com/en/news/australia/igo-consolidates-copper-wolf-project-ownership" TargetMode="External"/><Relationship Id="rId139" Type="http://schemas.openxmlformats.org/officeDocument/2006/relationships/hyperlink" Target="https://www.aol.com/articles/china-launches-two-reciprocal-probes-082824537.html" TargetMode="External"/><Relationship Id="rId140" Type="http://schemas.openxmlformats.org/officeDocument/2006/relationships/hyperlink" Target="https://www.deccanchronicle.com/southern-states/andhra-pradesh/ap-govts-battery-based-energy-storage-projects-gaining-pace-in-rayalaseema-1947114" TargetMode="External"/><Relationship Id="rId141" Type="http://schemas.openxmlformats.org/officeDocument/2006/relationships/hyperlink" Target="https://www.manilatimes.net/2026/03/30/business/top-business/energy-dept-rushing-power-plant-activation/2310030" TargetMode="External"/><Relationship Id="rId142" Type="http://schemas.openxmlformats.org/officeDocument/2006/relationships/hyperlink" Target="https://www.indexbox.io/blog/eu-and-us-advance-critical-minerals-work-in-positive-trade-meeting/" TargetMode="External"/><Relationship Id="rId143" Type="http://schemas.openxmlformats.org/officeDocument/2006/relationships/hyperlink" Target="https://www.ad-hoc-news.de/boerse/news/ueberblick/aecon-group-stock-infrastructure-leader-faces-evolving-north-american/69018308" TargetMode="External"/><Relationship Id="rId144" Type="http://schemas.openxmlformats.org/officeDocument/2006/relationships/hyperlink" Target="https://www.ad-hoc-news.de/boerse/news/ueberblick/southern-copper-corp-stock-strategic-growth-in-copper-mining-amid/69015654" TargetMode="External"/><Relationship Id="rId145" Type="http://schemas.openxmlformats.org/officeDocument/2006/relationships/hyperlink" Target="https://www.moneyweb.co.za/news/south-africa/joburg-invests-r14m-in-new-ev-charging-pilot-network/" TargetMode="External"/><Relationship Id="rId146" Type="http://schemas.openxmlformats.org/officeDocument/2006/relationships/hyperlink" Target="https://www.streetwisereports.com/article/2026/03/26/copper-discoveries-are-getting-scarce-one-explorer-is-drilling-to-change-that.html" TargetMode="External"/><Relationship Id="rId147" Type="http://schemas.openxmlformats.org/officeDocument/2006/relationships/hyperlink" Target="https://infrastructureusa.org/battery-storage-projects-surge-as-grid-reinforcement-becomes-a-national-priority/" TargetMode="External"/><Relationship Id="rId148" Type="http://schemas.openxmlformats.org/officeDocument/2006/relationships/hyperlink" Target="https://cedirates.com/news/despite-us-efforts-to-ease-congo-rwanda-tensions-drc-signs-fresh-mining-deal-with-china/" TargetMode="External"/><Relationship Id="rId149" Type="http://schemas.openxmlformats.org/officeDocument/2006/relationships/hyperlink" Target="https://www.edie.net/government-pledges-64m-for-port-talbot-wind-hub-to-power-green-steelmaking/" TargetMode="External"/><Relationship Id="rId150" Type="http://schemas.openxmlformats.org/officeDocument/2006/relationships/hyperlink" Target="https://www.investywise.com/gujarat-fluorochemicals-limited-subsidiary-gfcl-ev-raises-80m/" TargetMode="External"/><Relationship Id="rId151" Type="http://schemas.openxmlformats.org/officeDocument/2006/relationships/hyperlink" Target="https://www.thehindubusinessline.com/news/world/china-launches-two-probes-into-us-trade-practices/article70791970.ece" TargetMode="External"/><Relationship Id="rId152" Type="http://schemas.openxmlformats.org/officeDocument/2006/relationships/hyperlink" Target="https://www.adomonline.com/electric-vehicle-govt-urges-private-sector-investments-into-solar-powered-charging-stations/" TargetMode="External"/><Relationship Id="rId153" Type="http://schemas.openxmlformats.org/officeDocument/2006/relationships/hyperlink" Target="https://asianews.network/japan-faces-shrinking-construction-workforce-as-government-expands-%C2%A520-trillion-infrastructure-plan/" TargetMode="External"/><Relationship Id="rId154" Type="http://schemas.openxmlformats.org/officeDocument/2006/relationships/hyperlink" Target="https://thediplomat.com/2026/03/the-security-architecture-of-the-taiwan-us-trade-deal/" TargetMode="External"/><Relationship Id="rId155" Type="http://schemas.openxmlformats.org/officeDocument/2006/relationships/hyperlink" Target="https://www.miningmx.com/news/markets/64841-african-export-curbs-hurt-chinas-best-laid-plans/" TargetMode="External"/><Relationship Id="rId156" Type="http://schemas.openxmlformats.org/officeDocument/2006/relationships/hyperlink" Target="https://defencemonitor.in/chinas-grip-on-key-minerals-sparks-us-alarm-lawmakers-demand-swift-supply-chain-fixes/" TargetMode="External"/><Relationship Id="rId157" Type="http://schemas.openxmlformats.org/officeDocument/2006/relationships/hyperlink" Target="https://www.eqmagpro.com/rec-ltd-clears-%E2%82%B91-6-lakh-crore-borrowing-plan-for-fy27-to-fund-power-and-renewable-energy-expansion-eq/" TargetMode="External"/><Relationship Id="rId158" Type="http://schemas.openxmlformats.org/officeDocument/2006/relationships/hyperlink" Target="http://www.ecns.cn/business/2026-03-26/detail-ihfaytev9466727.shtml" TargetMode="External"/><Relationship Id="rId159" Type="http://schemas.openxmlformats.org/officeDocument/2006/relationships/hyperlink" Target="https://www.washingtontimes.com/news/2026/mar/25/lets-build-americas-future/" TargetMode="External"/><Relationship Id="rId16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61" Type="http://schemas.openxmlformats.org/officeDocument/2006/relationships/hyperlink" Target="https://tradebrains.in/green-energy-stock-with-a-massive-operational-capacity-of-17982-mw-to-keep-on-your-radar/" TargetMode="External"/><Relationship Id="rId162" Type="http://schemas.openxmlformats.org/officeDocument/2006/relationships/hyperlink" Target="https://www.thehindubusinessline.com/markets/commodities/battery-metals-could-face-the-heat-of-iran-war-as-sulphur-shipments-grind-to-a-halt/article70785023.ece" TargetMode="External"/><Relationship Id="rId163"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64"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65" Type="http://schemas.openxmlformats.org/officeDocument/2006/relationships/hyperlink" Target="https://africa.com/copper-mining-in-the-drc-a-strategic-frontier/" TargetMode="External"/><Relationship Id="rId166" Type="http://schemas.openxmlformats.org/officeDocument/2006/relationships/hyperlink" Target="https://energynow.com/2026/03/freeport-ceo-says-iran-war-energy-disruptions-could-delay-new-us-lng-projects/" TargetMode="External"/><Relationship Id="rId167" Type="http://schemas.openxmlformats.org/officeDocument/2006/relationships/hyperlink" Target="https://skillings.net/the-copper-deficit-checklist-3-key-indicators-for-the-q2-2026-price-surge/" TargetMode="External"/><Relationship Id="rId168" Type="http://schemas.openxmlformats.org/officeDocument/2006/relationships/hyperlink" Target="https://drgnews.com/2026/03/25/misc-ag-19/" TargetMode="External"/><Relationship Id="rId169"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70" Type="http://schemas.openxmlformats.org/officeDocument/2006/relationships/hyperlink" Target="https://www.itweb.co.za/article/city-power-switches-on-joburgs-ev-future-with-charging-hub/RgeVDvPRe1KMKJN3" TargetMode="External"/><Relationship Id="rId171" Type="http://schemas.openxmlformats.org/officeDocument/2006/relationships/hyperlink" Target="https://sabusinessintegrator.co.za/fuel-price-increase-ev-adoption/?utm_source=rss&amp;utm_medium=rss&amp;utm_campaign=fuel-price-increase-ev-adoption" TargetMode="External"/><Relationship Id="rId172" Type="http://schemas.openxmlformats.org/officeDocument/2006/relationships/hyperlink" Target="https://www.chinatechnews.com/2026/03/25/118010-the-west-should-learn-from-japan-how-to-stand-up-to-china" TargetMode="External"/><Relationship Id="rId173" Type="http://schemas.openxmlformats.org/officeDocument/2006/relationships/hyperlink" Target="https://www.cnbc.com/2026/03/25/iran-war-renewables-solar-wind-oil-gas-energy-strait-of-hormuz.html" TargetMode="External"/><Relationship Id="rId174" Type="http://schemas.openxmlformats.org/officeDocument/2006/relationships/hyperlink" Target="https://asiatimes.com/2026/03/gulf-crisis-to-strengthen-not-weaken-chinas-industrial-edge/" TargetMode="External"/><Relationship Id="rId175" Type="http://schemas.openxmlformats.org/officeDocument/2006/relationships/hyperlink" Target="https://www.pv-magazine-australia.com/2026/03/25/rio-tinto-deal-to-deliver-7-5-billion-renewables-investment-in-queensland/" TargetMode="External"/><Relationship Id="rId176" Type="http://schemas.openxmlformats.org/officeDocument/2006/relationships/hyperlink" Target="https://www.dailymail.co.uk/money/markets/article-15643491/London-scores-mining-IPO-year-Halo-Minerals-announces-plans-list-Aim.html?ns_mchannel=rss&amp;ns_campaign=1490&amp;ito=1490" TargetMode="External"/><Relationship Id="rId177" Type="http://schemas.openxmlformats.org/officeDocument/2006/relationships/hyperlink" Target="https://vir.com.vn/eu-to-mobilise-over-1-billion-for-major-infrastructure-projects-in-vietnam-149227.html" TargetMode="External"/><Relationship Id="rId178" Type="http://schemas.openxmlformats.org/officeDocument/2006/relationships/hyperlink" Target="https://pngworldwide.com/tariff-uncertainty-returns" TargetMode="External"/><Relationship Id="rId179" Type="http://schemas.openxmlformats.org/officeDocument/2006/relationships/hyperlink" Target="https://raillynews.com/2026/03/union-pacific-and-norfolk-southern-announce-merger-proposal/" TargetMode="External"/><Relationship Id="rId180" Type="http://schemas.openxmlformats.org/officeDocument/2006/relationships/hyperlink" Target="https://www.openpr.com/news/4438393/ev-charging-cable-market-accelerates-toward-usd-24-4-billion" TargetMode="External"/><Relationship Id="rId181" Type="http://schemas.openxmlformats.org/officeDocument/2006/relationships/hyperlink" Target="https://skillings.net/critical-minerals-processing-does-500m-plan-to-challenge-chinas-dominance/" TargetMode="External"/><Relationship Id="rId182" Type="http://schemas.openxmlformats.org/officeDocument/2006/relationships/hyperlink" Target="https://energystoragepro.com/2026/03/24/ntpc-green-invites-eoi-for-100-mw-solar-bess-hybrid-project-in-uttar-pradesh/" TargetMode="External"/><Relationship Id="rId183" Type="http://schemas.openxmlformats.org/officeDocument/2006/relationships/hyperlink" Target="https://skillings.net/canadas-race-to-the-top-positioning-as-the-g20-leader-in-fast-tracked-mining-permits-for-the-2026-boom/" TargetMode="External"/><Relationship Id="rId184" Type="http://schemas.openxmlformats.org/officeDocument/2006/relationships/hyperlink" Target="https://www.thecambodianews.net/news/278940492/vietnam-aims-for-2-renewable-energy-hubs-by-2030" TargetMode="External"/><Relationship Id="rId185" Type="http://schemas.openxmlformats.org/officeDocument/2006/relationships/hyperlink" Target="https://slguardian.org/us-lawmakers-demand-halt-to-nvidia-ai-chip-exports-amid-smuggling-scandal/" TargetMode="External"/><Relationship Id="rId186" Type="http://schemas.openxmlformats.org/officeDocument/2006/relationships/hyperlink" Target="https://utilitymagazine.com.au/agl-begins-commissioning-of-500mw-liddell-battery/" TargetMode="External"/><Relationship Id="rId187" Type="http://schemas.openxmlformats.org/officeDocument/2006/relationships/hyperlink" Target="https://skillings.net/copper-price-forecast-2026-matters-why-the-looming-deficit-is-your-biggest-opportunity/" TargetMode="External"/><Relationship Id="rId188" Type="http://schemas.openxmlformats.org/officeDocument/2006/relationships/hyperlink" Target="https://oilprice.com/Energy/Energy-General/Why-Portugal-and-Spain-Dodge-Europes-Energy-Price-Shock.html" TargetMode="External"/><Relationship Id="rId189" Type="http://schemas.openxmlformats.org/officeDocument/2006/relationships/hyperlink" Target="https://www.benzinga.com/markets/bonds/26/03/51401435/blackrock-pivots-hard-for-3rd-time-in-50-years-chasing-300-400-returns-with-4-commodity-plays-says-" TargetMode="External"/><Relationship Id="rId190" Type="http://schemas.openxmlformats.org/officeDocument/2006/relationships/hyperlink" Target="https://telematicswire.net/infineon-partners-zenergize-to-boost-indias-clean-energy-and-ev-infrastructure/" TargetMode="External"/><Relationship Id="rId191" Type="http://schemas.openxmlformats.org/officeDocument/2006/relationships/hyperlink" Target="https://www.gmfreight.com/blog/july-24-2026-the-date-every-u-s-importer-needs-to-circle-in-red/" TargetMode="External"/><Relationship Id="rId192" Type="http://schemas.openxmlformats.org/officeDocument/2006/relationships/hyperlink" Target="https://southeastasiainfra.com/pylontech-signs-150-mwh-energy-storage-deal-in-vietnam/" TargetMode="External"/><Relationship Id="rId193" Type="http://schemas.openxmlformats.org/officeDocument/2006/relationships/hyperlink" Target="https://southeastasiainfra.com/swelect-fortifygrid-jv-to-develop-solar-battery-storage-platform-in-singapore/" TargetMode="External"/><Relationship Id="rId194" Type="http://schemas.openxmlformats.org/officeDocument/2006/relationships/hyperlink" Target="https://www.openpr.com/news/4435145/australia-battery-management-system-market-projected-to-reach" TargetMode="External"/><Relationship Id="rId195" Type="http://schemas.openxmlformats.org/officeDocument/2006/relationships/hyperlink" Target="https://skillings.net/freeport-launches-permitting-for-7-5b-chile-copper-expansion-largest-since-1992/" TargetMode="External"/><Relationship Id="rId196" Type="http://schemas.openxmlformats.org/officeDocument/2006/relationships/hyperlink" Target="https://vocal.media/futurism/copper-foil-market-ev-battery-anode-dominance-ultra-thin-gauge-trends-and-market-forecast-2034" TargetMode="External"/><Relationship Id="rId197" Type="http://schemas.openxmlformats.org/officeDocument/2006/relationships/hyperlink" Target="https://www.electronicsforu.com/news/sic-inverter-designs-simplify-power-electronics" TargetMode="External"/><Relationship Id="rId198" Type="http://schemas.openxmlformats.org/officeDocument/2006/relationships/hyperlink" Target="https://www.indexbox.io/blog/copper-supply-crisis-surging-demand-outpaces-mining-capacity-in-2026/" TargetMode="External"/><Relationship Id="rId199" Type="http://schemas.openxmlformats.org/officeDocument/2006/relationships/hyperlink" Target="https://kalkinemedia.com/au/stocks/metal-and-mining/copper-moves-global-expansion-signals-opportunity-shift" TargetMode="External"/><Relationship Id="rId200" Type="http://schemas.openxmlformats.org/officeDocument/2006/relationships/hyperlink" Target="https://www.indexbox.io/blog/foreign-firms-capitalize-on-chinas-five-year-plan-opportunities/" TargetMode="External"/><Relationship Id="rId201" Type="http://schemas.openxmlformats.org/officeDocument/2006/relationships/hyperlink" Target="https://www.981powerfm.com.au/local-news/energy-transition-underway-as-liddell-unveils-1000-mwh-battery/" TargetMode="External"/><Relationship Id="rId202" Type="http://schemas.openxmlformats.org/officeDocument/2006/relationships/hyperlink" Target="https://www.ad-hoc-news.de/boerse/news/ueberblick/arcosa-inc-stock-faces-infrastructure-headwinds-amid-steady-industrials/68956272" TargetMode="External"/><Relationship Id="rId203" Type="http://schemas.openxmlformats.org/officeDocument/2006/relationships/hyperlink" Target="https://www.scmp.com/news/china/diplomacy/article/3347132/china-stockpile-critical-resources-and-strengthen-energy-security-avoid-trade-shocks?utm_source=rss_feed" TargetMode="External"/><Relationship Id="rId204" Type="http://schemas.openxmlformats.org/officeDocument/2006/relationships/hyperlink" Target="https://microgridmedia.com/chinas-five-year-plan-expands-massive-clean-energy-bases/" TargetMode="External"/><Relationship Id="rId205" Type="http://schemas.openxmlformats.org/officeDocument/2006/relationships/hyperlink" Target="https://en.protothema.gr/2026/03/21/dimas-the-government-is-implementing-one-of-the-largest-project-programs-resources-of-e2-36-billion-are-planned-for-2026/" TargetMode="External"/><Relationship Id="rId206" Type="http://schemas.openxmlformats.org/officeDocument/2006/relationships/hyperlink" Target="https://www.focus.de/panorama/welt/china-pumpt-seine-berge-mit-wasser-voll-gigantisches-strom-polster-entsteht_4d93efc1-5976-4bca-a18d-6ff98cd945d6.html" TargetMode="External"/><Relationship Id="rId207" Type="http://schemas.openxmlformats.org/officeDocument/2006/relationships/hyperlink" Target="https://www.northernminer.com/news/bhp-starts-5b-upgrade-at-worlds-largest-copper-mine/1003888916/" TargetMode="External"/><Relationship Id="rId208" Type="http://schemas.openxmlformats.org/officeDocument/2006/relationships/hyperlink" Target="https://skillings.net/resource-diplomacy-why-the-us-is-linking-zambias-health-aid-to-critical-minerals/" TargetMode="External"/><Relationship Id="rId209" Type="http://schemas.openxmlformats.org/officeDocument/2006/relationships/hyperlink" Target="https://www.ad-hoc-news.de/boerse/news/ueberblick/national-grid-electricity-distribution-network-upgrade-key-enhancements/68944570" TargetMode="External"/><Relationship Id="rId210" Type="http://schemas.openxmlformats.org/officeDocument/2006/relationships/hyperlink" Target="https://www.mining-technology.com/news/freeport-plans-boost-el-abra-copper-output/" TargetMode="External"/><Relationship Id="rId211" Type="http://schemas.openxmlformats.org/officeDocument/2006/relationships/hyperlink" Target="https://www.eqmagpro.com/ntpc-joins-forces-with-octopus-energy-to-expand-clean-power-ev-and-storage-solutions-eq/" TargetMode="External"/><Relationship Id="rId212" Type="http://schemas.openxmlformats.org/officeDocument/2006/relationships/hyperlink" Target="https://powerline.net.in/2026/03/20/cea-issues-national-generation-adequacy-plan-for-2026-27-to-2035-36/" TargetMode="External"/><Relationship Id="rId213" Type="http://schemas.openxmlformats.org/officeDocument/2006/relationships/hyperlink" Target="https://www.jdsupra.com/legalnews/ustr-initiates-new-multi-country-5452575/" TargetMode="External"/><Relationship Id="rId214" Type="http://schemas.openxmlformats.org/officeDocument/2006/relationships/hyperlink" Target="https://www.prnewswire.com/news-releases/sp-global-era-of-linear-energy-transition-has-ended-as-ai-demand-and-geopolitics-reshape-markets-302720007.html" TargetMode="External"/><Relationship Id="rId215" Type="http://schemas.openxmlformats.org/officeDocument/2006/relationships/hyperlink" Target="https://oilprice.com/Energy/Energy-General/Beijing-Spends-120-Billion-to-Lock-Down-Critical-Minerals-Worldwide.html" TargetMode="External"/><Relationship Id="rId216" Type="http://schemas.openxmlformats.org/officeDocument/2006/relationships/hyperlink" Target="https://dedola.com/blog/preparing-for-tariff-refunds-the-latest-on-cape-and-new-section-301-investigations/" TargetMode="External"/><Relationship Id="rId217" Type="http://schemas.openxmlformats.org/officeDocument/2006/relationships/hyperlink" Target="https://www.pv-tech.org/sunraycer-breaks-ground-620mw-solar-plus-storage-portfolio-us/" TargetMode="External"/><Relationship Id="rId218" Type="http://schemas.openxmlformats.org/officeDocument/2006/relationships/hyperlink" Target="https://www.business-standard.com/industry/news/india-s-power-capacity-may-double-by-2036-led-by-non-fossil-sources-126031900745_1.html" TargetMode="External"/><Relationship Id="rId219" Type="http://schemas.openxmlformats.org/officeDocument/2006/relationships/hyperlink" Target="https://renewablewatch.in/2026/03/19/thyssenkrupp-nucera-inks-feed-contract-for-260-mw-green-hydrogen-project-in-india/" TargetMode="External"/><Relationship Id="rId220" Type="http://schemas.openxmlformats.org/officeDocument/2006/relationships/hyperlink" Target="https://skillings.net/bhp-brandon-craig-appointed-ceo-to-succeed-mike-henry/" TargetMode="External"/><Relationship Id="rId221" Type="http://schemas.openxmlformats.org/officeDocument/2006/relationships/hyperlink" Target="https://www.thehindubusinessline.com/economy/india-needs-22-trillion-power-sector-investment-over-20-years-power-secretary/article70760900.ece" TargetMode="External"/><Relationship Id="rId222" Type="http://schemas.openxmlformats.org/officeDocument/2006/relationships/hyperlink" Target="https://www.zawya.com/en/economy/africa/anglo-american-edf-joint-venture-lights-up-south-africas-electricity-grid-fcal9y44" TargetMode="External"/><Relationship Id="rId223" Type="http://schemas.openxmlformats.org/officeDocument/2006/relationships/hyperlink" Target="https://techgenyz.com/google-ai-data-center-clean-energy-michigan-2-7gw/" TargetMode="External"/><Relationship Id="rId22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25" Type="http://schemas.openxmlformats.org/officeDocument/2006/relationships/hyperlink" Target="https://theasialive.com/middle-east-war-and-energy-shock-how-global-demand-is-supercharging-chinas-export-machine/" TargetMode="External"/><Relationship Id="rId226" Type="http://schemas.openxmlformats.org/officeDocument/2006/relationships/hyperlink" Target="https://www.fxstreet.com/news/china-domestic-demand-push-under-15th-fyp-hsbc-202603182052" TargetMode="External"/><Relationship Id="rId227" Type="http://schemas.openxmlformats.org/officeDocument/2006/relationships/hyperlink" Target="https://www.northernminer.com/news/resolution-copper-clears-land-hurdle-after-years-long-legal-fight/1003888961/" TargetMode="External"/><Relationship Id="rId228" Type="http://schemas.openxmlformats.org/officeDocument/2006/relationships/hyperlink" Target="https://www.mining.com/incoming-bhp-ceo-faces-deals-china-spending-test/" TargetMode="External"/><Relationship Id="rId229" Type="http://schemas.openxmlformats.org/officeDocument/2006/relationships/hyperlink" Target="https://www.h2-international.com/market/international-thyssenkrupp-nucera-plans-260-mw-electrolysis-plant-green-ammonia-india" TargetMode="External"/><Relationship Id="rId230" Type="http://schemas.openxmlformats.org/officeDocument/2006/relationships/hyperlink" Target="https://skillings.net/critical-mineral-supply-secrets-revealed-what-experts-dont-want-you-to-know/" TargetMode="External"/><Relationship Id="rId231" Type="http://schemas.openxmlformats.org/officeDocument/2006/relationships/hyperlink" Target="http://www.ecns.cn/china/2026-03-18/detail-ihfaunkv7711696.shtml" TargetMode="External"/><Relationship Id="rId232" Type="http://schemas.openxmlformats.org/officeDocument/2006/relationships/hyperlink" Target="https://blog.bisresearch.com/extra-high-voltage-cables-market-demand-innovations-future-outlook" TargetMode="External"/><Relationship Id="rId233" Type="http://schemas.openxmlformats.org/officeDocument/2006/relationships/hyperlink" Target="https://www.energytrend.com/news/20260318-51094.html" TargetMode="External"/><Relationship Id="rId234" Type="http://schemas.openxmlformats.org/officeDocument/2006/relationships/hyperlink" Target="https://telematicswire.net/government-extends-pm-e-drive-deadline-eases-motor-import-rules-for-e-bus-makers/" TargetMode="External"/><Relationship Id="rId235" Type="http://schemas.openxmlformats.org/officeDocument/2006/relationships/hyperlink" Target="https://www.evmechanica.com/maharashtra-aims-to-convert-entire-bus-fleet-to-electric-by-2037/" TargetMode="External"/><Relationship Id="rId236" Type="http://schemas.openxmlformats.org/officeDocument/2006/relationships/hyperlink" Target="https://skillings.net/resolution-copper-clears-final-hurdle-historic-land-exchange-unlocks-25-of-u-s-copper-demand/" TargetMode="External"/><Relationship Id="rId237" Type="http://schemas.openxmlformats.org/officeDocument/2006/relationships/hyperlink" Target="https://cronkitenews.azpbs.org/2026/03/17/hobbs-pushes-priorities-in-washington/" TargetMode="External"/><Relationship Id="rId238" Type="http://schemas.openxmlformats.org/officeDocument/2006/relationships/hyperlink" Target="https://boereport.com/2026/03/17/bp-locks-out-union-workers-at-its-midwest-refinery/" TargetMode="External"/><Relationship Id="rId239" Type="http://schemas.openxmlformats.org/officeDocument/2006/relationships/hyperlink" Target="https://macaudailytimes.com.mo/high-speed-rail-project-to-begin-this-year-marking-macaus-first-in-national-network.html" TargetMode="External"/><Relationship Id="rId240" Type="http://schemas.openxmlformats.org/officeDocument/2006/relationships/hyperlink" Target="https://eastasiaforum.org/2026/03/18/critical-minerals-buyers-clubs-test-asia-pacific-governance/" TargetMode="External"/><Relationship Id="rId241" Type="http://schemas.openxmlformats.org/officeDocument/2006/relationships/hyperlink" Target="https://www.elciudadano.com/en/chilean-lawmaker-nanco-introduces-bill-to-safeguard-critical-minerals-and-rare-earths-against-foreign-investment-threats/03/17/" TargetMode="External"/><Relationship Id="rId242" Type="http://schemas.openxmlformats.org/officeDocument/2006/relationships/hyperlink" Target="https://www.mining.com/congo-to-approve-chemaf-sale-to-us-backed-virtus/" TargetMode="External"/><Relationship Id="rId243" Type="http://schemas.openxmlformats.org/officeDocument/2006/relationships/hyperlink" Target="https://www.electronicsmedia.info/2026/03/17/opportunities-around-transmission-line-development/" TargetMode="External"/><Relationship Id="rId244" Type="http://schemas.openxmlformats.org/officeDocument/2006/relationships/hyperlink" Target="https://kalkinemedia.com/uk/news/market-updates/glencore-faces-copper-disruption-and-incentive-shift" TargetMode="External"/><Relationship Id="rId245" Type="http://schemas.openxmlformats.org/officeDocument/2006/relationships/hyperlink" Target="https://www.egyptindependent.com/fitch-solutions-expect-growth-of-construction-sector-in-egypt-idsc/" TargetMode="External"/><Relationship Id="rId246" Type="http://schemas.openxmlformats.org/officeDocument/2006/relationships/hyperlink" Target="https://www.benzinga.com/markets/commodities/26/03/51290848/land-exchange-unlocks-one-of-the-worlds-largest-copper-deposits" TargetMode="External"/><Relationship Id="rId247" Type="http://schemas.openxmlformats.org/officeDocument/2006/relationships/hyperlink" Target="https://www.openpr.com/news/4427669/automotive-power-electronics-market-expected-to-reach-usd-9-76" TargetMode="External"/><Relationship Id="rId248" Type="http://schemas.openxmlformats.org/officeDocument/2006/relationships/hyperlink" Target="https://skillings.net/critical-minerals-guide-key-drivers-energy-transition-and-2026-outlook/" TargetMode="External"/><Relationship Id="rId249" Type="http://schemas.openxmlformats.org/officeDocument/2006/relationships/hyperlink" Target="https://skillings.net/skillings-mining-intelligence-march-16-2026-the-critical-minerals-corridor-and-coppers-new-frontier/" TargetMode="External"/><Relationship Id="rId250" Type="http://schemas.openxmlformats.org/officeDocument/2006/relationships/hyperlink" Target="https://cronkitenews.azpbs.org/2026/03/16/resolution-copper-oak-flat-land-transfer/" TargetMode="External"/><Relationship Id="rId251" Type="http://schemas.openxmlformats.org/officeDocument/2006/relationships/hyperlink" Target="https://www.zerohedge.com/military/armor-piercing-ammo-metal-557-china-chokes-supply-war-demand-surges" TargetMode="External"/><Relationship Id="rId252" Type="http://schemas.openxmlformats.org/officeDocument/2006/relationships/hyperlink" Target="https://www.seanews.com.tr/article/us-starts-unfair-trade-probes-to-reset-tariffs-mmtkcogi" TargetMode="External"/><Relationship Id="rId253" Type="http://schemas.openxmlformats.org/officeDocument/2006/relationships/hyperlink" Target="https://www.mining.com/us-ties-zambia-hiv-aid-to-minerals-new-york-times/" TargetMode="External"/><Relationship Id="rId254" Type="http://schemas.openxmlformats.org/officeDocument/2006/relationships/hyperlink" Target="https://www.indiasnews.net/news/278925763/reliance-industries-signs-landmark-green-ammonia-binding-long-term-offtake-agreement-with-samsung-ct" TargetMode="External"/><Relationship Id="rId255" Type="http://schemas.openxmlformats.org/officeDocument/2006/relationships/hyperlink" Target="https://www.eenews.net/articles/feds-complete-swap-of-apache-holy-site-to-copper-miners/" TargetMode="External"/><Relationship Id="rId256" Type="http://schemas.openxmlformats.org/officeDocument/2006/relationships/hyperlink" Target="https://www.northernminer.com/politics/us-launches-500m-boost-to-mineral-processing/1003888859/" TargetMode="External"/><Relationship Id="rId257" Type="http://schemas.openxmlformats.org/officeDocument/2006/relationships/hyperlink" Target="https://www.renewable-energy-industry.com/news/world/article-7294" TargetMode="External"/><Relationship Id="rId258" Type="http://schemas.openxmlformats.org/officeDocument/2006/relationships/hyperlink" Target="https://www.df.cl/empresas/mineria/desde-suministro-hasta-participacion-minoritaria-en-empresas-los-caminos" TargetMode="External"/><Relationship Id="rId259" Type="http://schemas.openxmlformats.org/officeDocument/2006/relationships/hyperlink" Target="https://knnindia.co.in/news/newsdetails/global/us-forced-labour-probe-could-impact-indias-china-linked-supply-chains-gtri" TargetMode="External"/><Relationship Id="rId260" Type="http://schemas.openxmlformats.org/officeDocument/2006/relationships/hyperlink" Target="https://itbrief.co.nz/story/understanding-the-value-of-virtual-power-plants-as-grid-resources" TargetMode="External"/><Relationship Id="rId261" Type="http://schemas.openxmlformats.org/officeDocument/2006/relationships/hyperlink" Target="https://www.energy-storage.news/cambodia-welcomes-significant-and-historic-achievement-of-1gwh-grid-forming-battery-storage-project/" TargetMode="External"/><Relationship Id="rId26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63" Type="http://schemas.openxmlformats.org/officeDocument/2006/relationships/hyperlink" Target="https://www.japantimes.co.jp/business/2026/03/16/economy/us-mineral-supply-chain/" TargetMode="External"/><Relationship Id="rId264" Type="http://schemas.openxmlformats.org/officeDocument/2006/relationships/hyperlink" Target="https://skillings.net/washington-and-santiago-sign-strategic-pact-to-secure-global-copper-and-lithium-supply-chains/" TargetMode="External"/><Relationship Id="rId265" Type="http://schemas.openxmlformats.org/officeDocument/2006/relationships/hyperlink" Target="https://skillings.net/copper-price-forecast-2026-why-everyone-is-talking-about-the-deficit-and-you-should-too/" TargetMode="External"/><Relationship Id="rId266" Type="http://schemas.openxmlformats.org/officeDocument/2006/relationships/hyperlink" Target="https://www.pv-magazine-australia.com/2026/03/16/edify-taps-dt-infrastructure-to-deliver-1-8-gw-of-solar-plus-storage/" TargetMode="External"/><Relationship Id="rId267" Type="http://schemas.openxmlformats.org/officeDocument/2006/relationships/hyperlink" Target="https://rareearthexchanges.com/news/diplomacy-tariffs-and-the-periodic-table/" TargetMode="External"/><Relationship Id="rId268" Type="http://schemas.openxmlformats.org/officeDocument/2006/relationships/hyperlink" Target="https://www.mining.com/us-launches-500m-funding-initiative-to-bolster-critical-minerals-supply-chain/" TargetMode="External"/><Relationship Id="rId269" Type="http://schemas.openxmlformats.org/officeDocument/2006/relationships/hyperlink" Target="https://jornaleconomico.sapo.pt/noticias/china-plano-quinquenal-com-foco-no-consumo-interno/" TargetMode="External"/><Relationship Id="rId270" Type="http://schemas.openxmlformats.org/officeDocument/2006/relationships/hyperlink" Target="https://hydnews.net/2026-electric-vehicle-boom-ev-charging-future/" TargetMode="External"/><Relationship Id="rId271" Type="http://schemas.openxmlformats.org/officeDocument/2006/relationships/hyperlink" Target="https://journalrecord.com/2026/03/12/usmca-rules-chinese-factories-mexico/" TargetMode="External"/><Relationship Id="rId272" Type="http://schemas.openxmlformats.org/officeDocument/2006/relationships/hyperlink" Target="https://economictimes.indiatimes.com/news/international/global-trends/us-china-economic-chiefs-meet-in-paris-to-clear-path-to-trump-xi-summit/articleshow/129583729.cms" TargetMode="External"/><Relationship Id="rId273" Type="http://schemas.openxmlformats.org/officeDocument/2006/relationships/hyperlink" Target="https://www.cnbc.com/2026/03/14/peruvian-stocks-why-they-may-be-an-unexpected-winner-of-the-ai-boom-iran-war.html" TargetMode="External"/><Relationship Id="rId274" Type="http://schemas.openxmlformats.org/officeDocument/2006/relationships/hyperlink" Target="https://english.news.cn/20260314/8a66e325feb44333952d7f2cbc71074d/c.html" TargetMode="External"/><Relationship Id="rId275" Type="http://schemas.openxmlformats.org/officeDocument/2006/relationships/hyperlink" Target="https://skillings.net/the-structural-pivot-coppers-13000-reset-and-the-ai-infrastructure-race/" TargetMode="External"/><Relationship Id="rId276" Type="http://schemas.openxmlformats.org/officeDocument/2006/relationships/hyperlink" Target="https://gulfbusiness.com/en/2026/saudi-arabia/f1-set-to-cancel-bahrain-and-saudi-arabia-grands-prix-reports/" TargetMode="External"/><Relationship Id="rId277" Type="http://schemas.openxmlformats.org/officeDocument/2006/relationships/hyperlink" Target="https://skillings.net/the-ultimate-guide-to-critical-minerals-everything-you-need-to-succeed-in-the-energy-transition/" TargetMode="External"/><Relationship Id="rId27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7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80" Type="http://schemas.openxmlformats.org/officeDocument/2006/relationships/hyperlink" Target="https://www.jdsupra.com/legalnews/latin-america-focus-one-year-in-the-3594589/" TargetMode="External"/><Relationship Id="rId28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82" Type="http://schemas.openxmlformats.org/officeDocument/2006/relationships/hyperlink" Target="https://www.consulting.us/news/13111/asian-manufacturing-takes-off-in-february-as-north-america-slips" TargetMode="External"/><Relationship Id="rId283" Type="http://schemas.openxmlformats.org/officeDocument/2006/relationships/hyperlink" Target="https://tribune.com.pk/story/2597469/us-opens-new-trade-front-with-section-301-probes" TargetMode="External"/><Relationship Id="rId284" Type="http://schemas.openxmlformats.org/officeDocument/2006/relationships/hyperlink" Target="https://www.vietnamplus.vn/lien-minh-chau-au-dieu-tra-chong-ban-pha-gia-ong-dong-nhap-khau-tu-viet-nam-post1098781.vnp" TargetMode="External"/><Relationship Id="rId285" Type="http://schemas.openxmlformats.org/officeDocument/2006/relationships/hyperlink" Target="https://sugermint.com/electric-vehicles-reshaping-india-market/" TargetMode="External"/><Relationship Id="rId286" Type="http://schemas.openxmlformats.org/officeDocument/2006/relationships/hyperlink" Target="https://www.altenergymag.com/news/2026/03/13/wind-turbine-market-to-reach-usd-1071-billion-by-2032-64-cagr-trends-technology-forecast/46905" TargetMode="External"/><Relationship Id="rId287" Type="http://schemas.openxmlformats.org/officeDocument/2006/relationships/hyperlink" Target="https://express-press-release.net/news/2026/03/13/1741703" TargetMode="External"/><Relationship Id="rId288" Type="http://schemas.openxmlformats.org/officeDocument/2006/relationships/hyperlink" Target="https://www.designnews.com/electronics/navigating-tariffs-in-2026-key-insights-for-engineers-product-managers-in-the-electronics-industry" TargetMode="External"/><Relationship Id="rId289" Type="http://schemas.openxmlformats.org/officeDocument/2006/relationships/hyperlink" Target="http://prsync.com/xresearchbiz/hvdc-electric-power-transmission-system-market-size-growth-and-forecast--5177484/" TargetMode="External"/><Relationship Id="rId290" Type="http://schemas.openxmlformats.org/officeDocument/2006/relationships/hyperlink" Target="https://vocal.media/trader/united-states-smart-grid-market-size-share-and-growth-forecast-2026-2034" TargetMode="External"/><Relationship Id="rId291" Type="http://schemas.openxmlformats.org/officeDocument/2006/relationships/hyperlink" Target="https://www.pv-magazine-australia.com/2026/03/13/vicgrid-tenders-for-three-latrobe-valley-synchronous-condensors/" TargetMode="External"/><Relationship Id="rId292" Type="http://schemas.openxmlformats.org/officeDocument/2006/relationships/hyperlink" Target="https://skillings.net/defense-mandate-pentagon-issues-massive-call-to-secure-13-critical-minerals-amid-rising-geopolitical-tensions/" TargetMode="External"/><Relationship Id="rId293" Type="http://schemas.openxmlformats.org/officeDocument/2006/relationships/hyperlink" Target="http://www.ecns.cn/news/economy/2026-03-13/detail-ihfaqfsq8283880.shtml" TargetMode="External"/><Relationship Id="rId294" Type="http://schemas.openxmlformats.org/officeDocument/2006/relationships/hyperlink" Target="https://www.npr.org/2026/03/12/nx-s1-5746061/us-china-trade-five-year-plan" TargetMode="External"/><Relationship Id="rId295" Type="http://schemas.openxmlformats.org/officeDocument/2006/relationships/hyperlink" Target="https://skillings.net/uncle-sams-1b-bet-us-critical-mineral-funding-surges-in-latin-america/" TargetMode="External"/><Relationship Id="rId296" Type="http://schemas.openxmlformats.org/officeDocument/2006/relationships/hyperlink" Target="https://skillings.net/copper-price-forecast-2026-the-13000-milestone-and-structural-deficit/" TargetMode="External"/><Relationship Id="rId297" Type="http://schemas.openxmlformats.org/officeDocument/2006/relationships/hyperlink" Target="https://www.eldiario.ec/seguridad/operacion-militar-golpea-la-mineria-ilegal-51-campamentos-destruidos-en-menos-de-48-horas-12032026/" TargetMode="External"/><Relationship Id="rId298" Type="http://schemas.openxmlformats.org/officeDocument/2006/relationships/hyperlink" Target="https://www.orissapost.com/us-launches-probe-against-india-china-over-unfair-foreign-practices/" TargetMode="External"/><Relationship Id="rId299" Type="http://schemas.openxmlformats.org/officeDocument/2006/relationships/hyperlink" Target="https://www.devdiscourse.com/article/technology/3836330-us-japan-and-eu-forge-new-trade-path-in-critical-minerals" TargetMode="External"/><Relationship Id="rId300" Type="http://schemas.openxmlformats.org/officeDocument/2006/relationships/hyperlink" Target="https://www.japantimes.co.jp/business/2026/03/12/economy/japan-301-tariffs/" TargetMode="External"/><Relationship Id="rId301" Type="http://schemas.openxmlformats.org/officeDocument/2006/relationships/hyperlink" Target="https://wowo.com/trump-administration-kicks-off-new-process-to-try-to-replace-tariffs-struck-down-by-supreme-court/" TargetMode="External"/><Relationship Id="rId30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03" Type="http://schemas.openxmlformats.org/officeDocument/2006/relationships/hyperlink" Target="https://naturenews.africa/tunisia-launches-tender-for-battery-storage-to-boost-renewable-energy/" TargetMode="External"/><Relationship Id="rId304" Type="http://schemas.openxmlformats.org/officeDocument/2006/relationships/hyperlink" Target="https://stockhead.com.au/resources/canadas-copper-frontier-lures-bhp-and-a-wave-of-asx-explorers/" TargetMode="External"/><Relationship Id="rId305" Type="http://schemas.openxmlformats.org/officeDocument/2006/relationships/hyperlink" Target="https://www.mining.com/us-pours-1b-into-into-latin-america-critical-minerals/" TargetMode="External"/><Relationship Id="rId306" Type="http://schemas.openxmlformats.org/officeDocument/2006/relationships/hyperlink" Target="https://wyomingtruth.org/trump-administration-kicks-off-new-process-to-try-to-replace-tariffs-struck-down-by-supreme-court/" TargetMode="External"/><Relationship Id="rId307" Type="http://schemas.openxmlformats.org/officeDocument/2006/relationships/hyperlink" Target="https://www.agweek.com/news/policy/us-launches-unfair-trade-probes-to-rebuild-trumps-tariff-pressure" TargetMode="External"/><Relationship Id="rId308" Type="http://schemas.openxmlformats.org/officeDocument/2006/relationships/hyperlink" Target="https://www.openpr.com/news/4421772/asia-pacific-copper-wire-rod-market-to-reach-28-8-million-tons" TargetMode="External"/><Relationship Id="rId309" Type="http://schemas.openxmlformats.org/officeDocument/2006/relationships/hyperlink" Target="https://solarquarter.com/2026/03/12/chris-minns-launches-construction-of-the-blind-creek-solar-farm-and-battery-project-in-bungendore-marking-a-major-step-in-australias-clean-energy-transition/" TargetMode="External"/><Relationship Id="rId310" Type="http://schemas.openxmlformats.org/officeDocument/2006/relationships/hyperlink" Target="https://www.ad-hoc-news.de/boerse/news/ueberblick/labor-unrest-threatens-glencore-s-australian-copper-operations/68661303" TargetMode="External"/><Relationship Id="rId311" Type="http://schemas.openxmlformats.org/officeDocument/2006/relationships/hyperlink" Target="https://www.benzinga.com/news/politics/26/03/51204498/trump-launches-trade-probe-on-16-partners-including-china-india-eu" TargetMode="External"/><Relationship Id="rId312" Type="http://schemas.openxmlformats.org/officeDocument/2006/relationships/hyperlink" Target="https://www.trtworld.com/article/af4388a7e5a6" TargetMode="External"/><Relationship Id="rId313" Type="http://schemas.openxmlformats.org/officeDocument/2006/relationships/hyperlink" Target="https://www.capitalstreetfx.com/copper-trade-idea-march-11-2026-hg-futures-technical-analysis-trade-setup-fundamental-outlook/" TargetMode="External"/><Relationship Id="rId314" Type="http://schemas.openxmlformats.org/officeDocument/2006/relationships/hyperlink" Target="https://www.fxstreet.com/news/copper-scarcity-and-cta-buying-skew-td-securities-202603111340" TargetMode="External"/><Relationship Id="rId315" Type="http://schemas.openxmlformats.org/officeDocument/2006/relationships/hyperlink" Target="https://www.cnbc.com/2026/03/11/trump-trade-investigations-ieepa-tariffs.html" TargetMode="External"/><Relationship Id="rId316" Type="http://schemas.openxmlformats.org/officeDocument/2006/relationships/hyperlink" Target="https://investinglive.com/news/us-launches-section-301-tariff-probe-targeting-china-eu-mexico-japan-and-others-20260311/" TargetMode="External"/><Relationship Id="rId317" Type="http://schemas.openxmlformats.org/officeDocument/2006/relationships/hyperlink" Target="https://www.mirusfinancialpartners.com/blog/keeping-track-new-energy-economy" TargetMode="External"/><Relationship Id="rId318" Type="http://schemas.openxmlformats.org/officeDocument/2006/relationships/hyperlink" Target="https://skillings.net/coppers-13000-milestone-anatomy-of-a-structural-deficit-in-2026/" TargetMode="External"/><Relationship Id="rId319" Type="http://schemas.openxmlformats.org/officeDocument/2006/relationships/hyperlink" Target="https://bitcoinethereumnews.com/finance/scarcity-and-cta-buying-skew-td-securities/?utm_source=rss&amp;utm_medium=rss&amp;utm_campaign=scarcity-and-cta-buying-skew-td-securities" TargetMode="External"/><Relationship Id="rId320" Type="http://schemas.openxmlformats.org/officeDocument/2006/relationships/hyperlink" Target="https://www.mondaq.com/india/international-trade-investment/1755846/us-supreme-court-decision-against-trump-tariffs-what-lies-ahead" TargetMode="External"/><Relationship Id="rId321" Type="http://schemas.openxmlformats.org/officeDocument/2006/relationships/hyperlink" Target="https://www.mining.com/op-ed-how-geopolitics-are-rewiring-metals-markets/" TargetMode="External"/><Relationship Id="rId322" Type="http://schemas.openxmlformats.org/officeDocument/2006/relationships/hyperlink" Target="https://www.prnewswire.com/news-releases/asian-manufacturing-takes-off-in-february-while-north-america-contracts-gep-global-supply-chain-volatility-index-302710265.html" TargetMode="External"/><Relationship Id="rId323" Type="http://schemas.openxmlformats.org/officeDocument/2006/relationships/hyperlink" Target="https://www.northernminer.com/news/chile-mining-faces-policy-test-under-kast-government/1003888711/" TargetMode="External"/><Relationship Id="rId324" Type="http://schemas.openxmlformats.org/officeDocument/2006/relationships/hyperlink" Target="https://skillings.net/the-vicuna-district-why-lundin-mining-is-doubling-down-on-the-worlds-next-copper-giant/" TargetMode="External"/><Relationship Id="rId325" Type="http://schemas.openxmlformats.org/officeDocument/2006/relationships/hyperlink" Target="https://www.eqmagpro.com/state-unveils-comprehensive-renewable-energy-policy-with-strong-push-for-solar-and-electric-vehicles-eq/" TargetMode="External"/><Relationship Id="rId32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27" Type="http://schemas.openxmlformats.org/officeDocument/2006/relationships/hyperlink" Target="https://www.vtmarkets.com/live-updates/commerzbanks-baur-says-chinas-strong-ore-imports-boost-copper-output-while-congo-supply-faces-risk/" TargetMode="External"/><Relationship Id="rId328" Type="http://schemas.openxmlformats.org/officeDocument/2006/relationships/hyperlink" Target="https://www.fxstreet.com/news/copper-china-demand-strong-congo-supply-at-risk-commerzbank-202603101311" TargetMode="External"/><Relationship Id="rId329" Type="http://schemas.openxmlformats.org/officeDocument/2006/relationships/hyperlink" Target="https://skillings.net/cbam-regulation-what-changed-and-impact-on-global-copper-2026/" TargetMode="External"/><Relationship Id="rId330" Type="http://schemas.openxmlformats.org/officeDocument/2006/relationships/hyperlink" Target="https://skillings.net/oyu-tolgoi-mine-update-revenue-share-demands-and-key-risks/" TargetMode="External"/><Relationship Id="rId331" Type="http://schemas.openxmlformats.org/officeDocument/2006/relationships/hyperlink" Target="https://www.eesi.org/topics/industry-manufacturing/description" TargetMode="External"/><Relationship Id="rId332" Type="http://schemas.openxmlformats.org/officeDocument/2006/relationships/hyperlink" Target="https://skillings.net/copper-price-forecast-2026-matters-why-the-looming-deficit-is-a-wake-up-call-for-investors/" TargetMode="External"/><Relationship Id="rId333" Type="http://schemas.openxmlformats.org/officeDocument/2006/relationships/hyperlink" Target="https://www.news.market.us/infrastructure-construction-market-news/" TargetMode="External"/><Relationship Id="rId334" Type="http://schemas.openxmlformats.org/officeDocument/2006/relationships/hyperlink" Target="https://evmagz.com/eu-approves-e200-million-spanish-aid-program-to-support-ev-supply-chain/" TargetMode="External"/><Relationship Id="rId33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36" Type="http://schemas.openxmlformats.org/officeDocument/2006/relationships/hyperlink" Target="https://www.eqmagpro.com/indias-inter-regional-power-transmission-capacity-set-to-reach-143-gw-by-2027-eq/" TargetMode="External"/><Relationship Id="rId337" Type="http://schemas.openxmlformats.org/officeDocument/2006/relationships/hyperlink" Target="https://kalkinemedia.com/au/stocks/metal-and-mining/bhp-copper-shift-meets-china-iron-ore-tensions" TargetMode="External"/><Relationship Id="rId338" Type="http://schemas.openxmlformats.org/officeDocument/2006/relationships/hyperlink" Target="https://skillings.net/hard-news-chilean-copper-output-hits-five-month-low-despite-strike-resolutions-at-major-mines/" TargetMode="External"/><Relationship Id="rId339" Type="http://schemas.openxmlformats.org/officeDocument/2006/relationships/hyperlink" Target="https://www.energy-storage.news/origin-energys-650mwh-grid-forming-bess-begins-commissioning-in-australia/" TargetMode="External"/><Relationship Id="rId340" Type="http://schemas.openxmlformats.org/officeDocument/2006/relationships/hyperlink" Target="https://www.pv-tech.org/fortescue-begins-construction-on-western-australias-largest-solar-pv-power-plant/" TargetMode="External"/><Relationship Id="rId341" Type="http://schemas.openxmlformats.org/officeDocument/2006/relationships/hyperlink" Target="https://www.wirecable.in/kec-international-executes-765-kv/" TargetMode="External"/><Relationship Id="rId342" Type="http://schemas.openxmlformats.org/officeDocument/2006/relationships/hyperlink" Target="https://www.independent.co.ug/charting-a-course-for-chinas-growth-with-new-quality-productive-forces/" TargetMode="External"/><Relationship Id="rId34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44" Type="http://schemas.openxmlformats.org/officeDocument/2006/relationships/hyperlink" Target="https://www.eqmagpro.com/indias-power-demand-continues-to-hit-new-highs-amid-rising-energy-consumption-eq/" TargetMode="External"/><Relationship Id="rId345" Type="http://schemas.openxmlformats.org/officeDocument/2006/relationships/hyperlink" Target="https://jamestown.org/spring-festival-gala-centers-high-tech-again/" TargetMode="External"/><Relationship Id="rId346" Type="http://schemas.openxmlformats.org/officeDocument/2006/relationships/hyperlink" Target="https://www.finedayradio.com/news/tv-delmarva-channel-33/european-companies-scramble-for-tariff-refunds-after-supreme-court-decision/" TargetMode="External"/><Relationship Id="rId347" Type="http://schemas.openxmlformats.org/officeDocument/2006/relationships/hyperlink" Target="https://www.edaily.co.kr/News/Read?newsId=04798646645380696&amp;mediaCodeNo=257&amp;OutLnkChk=Y" TargetMode="External"/><Relationship Id="rId348" Type="http://schemas.openxmlformats.org/officeDocument/2006/relationships/hyperlink" Target="https://www.freepressjournal.in/mumbai/maharashtra-budget-2026-from-sewri-worli-connector-by-sept-2026-to-4th-port-at-vadhvan-devendra-fadnavis-announces-key-infra-announcement-for-mumbai" TargetMode="External"/><Relationship Id="rId349" Type="http://schemas.openxmlformats.org/officeDocument/2006/relationships/hyperlink" Target="https://www.beijingbulletin.com/news/278906183/china-details-2026-policy-mix-to-bolster-growth-and-innovation-share-opportunities-with-world" TargetMode="External"/><Relationship Id="rId350" Type="http://schemas.openxmlformats.org/officeDocument/2006/relationships/hyperlink" Target="https://economictimes.indiatimes.com/news/international/world-news/china-to-boost-spending-to-meet-growth-target/articleshow/129171948.cms" TargetMode="External"/><Relationship Id="rId351" Type="http://schemas.openxmlformats.org/officeDocument/2006/relationships/hyperlink" Target="https://insideclimatenews.org/news/06032026/illinois-comed-ev-rebate-funding/" TargetMode="External"/><Relationship Id="rId352" Type="http://schemas.openxmlformats.org/officeDocument/2006/relationships/hyperlink" Target="https://www.benzinga.com/markets/macro-economic-events/26/03/51059106/scott-bessent-says-tariffs-will-rise-to-15-this-week-signals-strong-belief-on-reset" TargetMode="External"/><Relationship Id="rId353" Type="http://schemas.openxmlformats.org/officeDocument/2006/relationships/hyperlink" Target="https://www.independent.co.uk/news/mexico-donald-trump-mexico-city-marcelo-ebrard-canada-b2932995.html" TargetMode="External"/><Relationship Id="rId354" Type="http://schemas.openxmlformats.org/officeDocument/2006/relationships/hyperlink" Target="https://europeanconservative.com/articles/news-corner/brussels-made-in-europe-plan-china-beijing-backlash-protectionism/" TargetMode="External"/><Relationship Id="rId355" Type="http://schemas.openxmlformats.org/officeDocument/2006/relationships/hyperlink" Target="https://www.ndtv.com/world-news/china-begins-its-biggest-political-two-sessions-meetings-what-it-is-11170565#publisher=newsstand" TargetMode="External"/><Relationship Id="rId356" Type="http://schemas.openxmlformats.org/officeDocument/2006/relationships/hyperlink" Target="https://skillings.net/2026-copper-crunch-boardroom-acquisitions-vs-pitfall-algorithms/" TargetMode="External"/><Relationship Id="rId357" Type="http://schemas.openxmlformats.org/officeDocument/2006/relationships/hyperlink" Target="https://microgridmedia.com/worlds-clean-energy-push-faces-hidden-hurdle/" TargetMode="External"/><Relationship Id="rId358" Type="http://schemas.openxmlformats.org/officeDocument/2006/relationships/hyperlink" Target="https://skillings.net/copper-hits-13228-london-surge-fueled-by-us-china-tariff-optimism/" TargetMode="External"/><Relationship Id="rId359" Type="http://schemas.openxmlformats.org/officeDocument/2006/relationships/hyperlink" Target="https://www.bizpacreview.com/2026/03/04/when-free-markets-arent-really-free-1625314/" TargetMode="External"/><Relationship Id="rId360" Type="http://schemas.openxmlformats.org/officeDocument/2006/relationships/hyperlink" Target="https://www.supplychainbrain.com/articles/43593-bessent-says-tariffs-will-rise-to-15-this-week" TargetMode="External"/><Relationship Id="rId361" Type="http://schemas.openxmlformats.org/officeDocument/2006/relationships/hyperlink" Target="https://www.tradersagency.com/copper-stocks-300k-investment-shortage/" TargetMode="External"/><Relationship Id="rId36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63" Type="http://schemas.openxmlformats.org/officeDocument/2006/relationships/hyperlink" Target="https://www.edp24.co.uk/news/25906654.uk-power-networks-complete-major-2-5m-project-lowestoft/?ref=rss" TargetMode="External"/><Relationship Id="rId364" Type="http://schemas.openxmlformats.org/officeDocument/2006/relationships/hyperlink" Target="https://www.asiapacific.ca/publication/us-launches-trade-bloc-stockpile-counter-chinas-grip" TargetMode="External"/><Relationship Id="rId365" Type="http://schemas.openxmlformats.org/officeDocument/2006/relationships/hyperlink" Target="https://investinglive.com/commodities/td-cowen-sees-the-best-macro-backdrop-for-metals-in-years-20260122/" TargetMode="External"/><Relationship Id="rId366" Type="http://schemas.openxmlformats.org/officeDocument/2006/relationships/hyperlink" Target="https://thehilltoponline.com/2026/02/17/u-s-launches-critical-minerals-coalition-at-54-nation-summit/" TargetMode="External"/><Relationship Id="rId367" Type="http://schemas.openxmlformats.org/officeDocument/2006/relationships/hyperlink" Target="https://www.df.cl/regiones/antofagasta/empresas/escondida-hace-llamado-al-gobierno-para-que-intervenga-por-huelga-de" TargetMode="External"/><Relationship Id="rId368" Type="http://schemas.openxmlformats.org/officeDocument/2006/relationships/hyperlink" Target="https://skillings.net/2026-critical-minerals-ministerial-inside-the-54-nation-forge-alliance-to-break-the-china-chokehold/" TargetMode="External"/><Relationship Id="rId369" Type="http://schemas.openxmlformats.org/officeDocument/2006/relationships/hyperlink" Target="https://www.devdiscourse.com/article/law-order/3782081-machinery-contractor-ends-labor-dispute-at-chiles-copper-mines" TargetMode="External"/><Relationship Id="rId370" Type="http://schemas.openxmlformats.org/officeDocument/2006/relationships/hyperlink" Target="https://diggers.news/business/2026/01/28/zambia-misses-1m-tonne-copper-production-target-for-2025/" TargetMode="External"/><Relationship Id="rId371" Type="http://schemas.openxmlformats.org/officeDocument/2006/relationships/hyperlink" Target="https://www.jdsupra.com/legalnews/u-s-signs-trade-deals-with-taiwan-and-3446987/" TargetMode="External"/><Relationship Id="rId372" Type="http://schemas.openxmlformats.org/officeDocument/2006/relationships/hyperlink" Target="https://skillings.net/chinas-critical-minerals-export-controls-what-happens-next-and-who-gets-squeezed-in-2026/" TargetMode="External"/><Relationship Id="rId373" Type="http://schemas.openxmlformats.org/officeDocument/2006/relationships/hyperlink" Target="https://bitcoinworld.co.in/china-us-tariffs-trade-relations/" TargetMode="External"/><Relationship Id="rId374" Type="http://schemas.openxmlformats.org/officeDocument/2006/relationships/hyperlink" Target="https://www.businesstoday.in/markets/stocks/story/why-auto-parts-steel-copper-aluminium-stocks-may-not-react-to-trump-tariff-verdict-517461-2026-02-23?utm_source=rssfeed" TargetMode="External"/><Relationship Id="rId375" Type="http://schemas.openxmlformats.org/officeDocument/2006/relationships/hyperlink" Target="https://www.theglobeandmail.com/investing/markets/markets-news/Business%20Wire/37348935/capstone-copper-resumes-operations-at-mantoverde/" TargetMode="External"/><Relationship Id="rId376" Type="http://schemas.openxmlformats.org/officeDocument/2006/relationships/hyperlink" Target="https://www.df.cl/empresas/mineria/capstone-copper-reanuda-operacion-de-mantoverde-pese-a-huelga-y-dice-que" TargetMode="External"/><Relationship Id="rId377" Type="http://schemas.openxmlformats.org/officeDocument/2006/relationships/hyperlink" Target="https://www.northernminer.com/news/capstone-restarts-a-limited-mantoverde-as-strike-lingers/1003887210/" TargetMode="External"/><Relationship Id="rId378" Type="http://schemas.openxmlformats.org/officeDocument/2006/relationships/hyperlink" Target="https://www.lusakatimes.com/2026/02/04/mopani-halts-underground-mining-at-kitwe-and-mufulira/" TargetMode="External"/><Relationship Id="rId379" Type="http://schemas.openxmlformats.org/officeDocument/2006/relationships/hyperlink" Target="https://www.fool.com.au/2026/02/06/capstone-copper-shares-in-a-slump-despite-good-news-out-of-chile/" TargetMode="External"/><Relationship Id="rId380" Type="http://schemas.openxmlformats.org/officeDocument/2006/relationships/hyperlink" Target="https://skillings.net/water-scarcity-in-the-atacama-the-real-threat-to-2026-production/" TargetMode="External"/><Relationship Id="rId381" Type="http://schemas.openxmlformats.org/officeDocument/2006/relationships/hyperlink" Target="https://www.fxstreet.com/news/copper-tariffs-and-deficits-keep-prices-bid-td-securities-202602261644" TargetMode="External"/><Relationship Id="rId382" Type="http://schemas.openxmlformats.org/officeDocument/2006/relationships/hyperlink" Target="https://www.brecorder.com/news/40408192/lme-copper-set-for-third-weekly-decline-on-growing-inventories-low-liquidity" TargetMode="External"/><Relationship Id="rId383" Type="http://schemas.openxmlformats.org/officeDocument/2006/relationships/hyperlink" Target="https://www.moneyweb.co.za/mineweb/copper-heads-for-third-weekly-decline-as-inventories-stack-up/" TargetMode="External"/><Relationship Id="rId384" Type="http://schemas.openxmlformats.org/officeDocument/2006/relationships/hyperlink" Target="https://cceonlinenews.com/construction/projects/mega-construction-projects-in-the-united-states-2026/" TargetMode="External"/><Relationship Id="rId385" Type="http://schemas.openxmlformats.org/officeDocument/2006/relationships/hyperlink" Target="https://thearabianpost.com/copper-slides-towards-third-weekly-fall/" TargetMode="External"/><Relationship Id="rId386" Type="http://schemas.openxmlformats.org/officeDocument/2006/relationships/hyperlink" Target="https://www.dws.com/en-sg/insights/cio-view/charts-of-the-week/2026/copper-between-shortage-and-stockpiling/" TargetMode="External"/><Relationship Id="rId387" Type="http://schemas.openxmlformats.org/officeDocument/2006/relationships/hyperlink" Target="https://www.tickmill.com/blog/china-manufacturing-jump-underpins-copper" TargetMode="External"/><Relationship Id="rId388" Type="http://schemas.openxmlformats.org/officeDocument/2006/relationships/hyperlink" Target="https://cceonlinenews.com/investment-finance/top-construction-companies-in-the-usa/" TargetMode="External"/><Relationship Id="rId389" Type="http://schemas.openxmlformats.org/officeDocument/2006/relationships/hyperlink" Target="https://skillings.net/the-14-billion-pivot-deconstructing-glencores-massive-asset-disposal-to-fund-a-copper-first-future/" TargetMode="External"/><Relationship Id="rId390" Type="http://schemas.openxmlformats.org/officeDocument/2006/relationships/hyperlink" Target="https://skillings.net/rio-tinto-copper-strategy-what-it-is-why-it-matters-2026-outlook/" TargetMode="External"/><Relationship Id="rId391" Type="http://schemas.openxmlformats.org/officeDocument/2006/relationships/hyperlink" Target="https://mining.com.au/doctor-is-in-copper-making-a-comeback/" TargetMode="External"/><Relationship Id="rId392" Type="http://schemas.openxmlformats.org/officeDocument/2006/relationships/hyperlink" Target="https://www.openpr.com/news/4400943/united-states-copper-market-to-witness-strong-growth-driven" TargetMode="External"/><Relationship Id="rId393" Type="http://schemas.openxmlformats.org/officeDocument/2006/relationships/hyperlink" Target="https://bitcoinworld.co.in/copper-prices-chinese-demand-ing/" TargetMode="External"/><Relationship Id="rId394" Type="http://schemas.openxmlformats.org/officeDocument/2006/relationships/hyperlink" Target="https://chemindigest.com/romulo-mucho-global-mining-must-double-copper-output/" TargetMode="External"/><Relationship Id="rId395" Type="http://schemas.openxmlformats.org/officeDocument/2006/relationships/hyperlink" Target="https://skillings.net/mmm-outlook-2026-navigating-volatility-in-the-energy-transition/" TargetMode="External"/><Relationship Id="rId396" Type="http://schemas.openxmlformats.org/officeDocument/2006/relationships/hyperlink" Target="https://smallcaps.com.au/article/where-are-the-new-copper-discoveries-deficit-remains-small-caps-to-benefit" TargetMode="External"/><Relationship Id="rId397" Type="http://schemas.openxmlformats.org/officeDocument/2006/relationships/hyperlink" Target="https://mining.com.au/coppers-comeback-confidence-capital-and-climbing-consumption/" TargetMode="External"/><Relationship Id="rId398" Type="http://schemas.openxmlformats.org/officeDocument/2006/relationships/hyperlink" Target="https://kalkinemedia.com/au/stocks/metal-and-mining/coppers-revival-is-reshaping-mining-confidence-across-australia" TargetMode="External"/><Relationship Id="rId39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00" Type="http://schemas.openxmlformats.org/officeDocument/2006/relationships/hyperlink" Target="https://www.openpr.com/news/4408354/overhead-transmission-lines-the-10-35-billion-backbone" TargetMode="External"/><Relationship Id="rId401" Type="http://schemas.openxmlformats.org/officeDocument/2006/relationships/hyperlink" Target="https://arynews.tv/copper-price-today-in-pakistan-1-kg-tamba-rate-march-2-2026" TargetMode="External"/><Relationship Id="rId402" Type="http://schemas.openxmlformats.org/officeDocument/2006/relationships/hyperlink" Target="https://carboncredits.com/copper-prices-surge-above-13000-best-copper-stocks-to-watch-in-2026/" TargetMode="External"/><Relationship Id="rId403" Type="http://schemas.openxmlformats.org/officeDocument/2006/relationships/hyperlink" Target="https://whtc.com/2026/03/03/explainer-what-chinas-next-five-year-plan-may-hold-in-store-for-commodity-markets/" TargetMode="External"/><Relationship Id="rId40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